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6C1" w:rsidRPr="008576C1" w:rsidRDefault="008576C1" w:rsidP="008576C1">
      <w:pPr>
        <w:spacing w:after="0" w:line="240" w:lineRule="auto"/>
      </w:pPr>
      <w:r w:rsidRPr="008576C1">
        <w:t xml:space="preserve">                      </w:t>
      </w:r>
      <w:r w:rsidRPr="008576C1">
        <w:rPr>
          <w:noProof/>
          <w:lang w:eastAsia="hr-HR"/>
        </w:rPr>
        <w:t xml:space="preserve">          </w:t>
      </w:r>
      <w:r w:rsidRPr="008576C1">
        <w:rPr>
          <w:noProof/>
          <w:lang w:eastAsia="hr-HR"/>
        </w:rPr>
        <w:drawing>
          <wp:inline distT="0" distB="0" distL="0" distR="0" wp14:anchorId="768B5151" wp14:editId="59BB981F">
            <wp:extent cx="334800" cy="446400"/>
            <wp:effectExtent l="0" t="0" r="8255" b="0"/>
            <wp:docPr id="1" name="Slika 1" descr="C:\Users\Krešimir\Desktop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šimir\Desktop\preuzm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0" cy="4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REPUBLIKA HRVATSKA</w:t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         OPĆINA ČEPIN</w:t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  OPĆINSKI NAČELNIK</w:t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KLASA: 404-01/16-01/2</w:t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URB</w:t>
      </w:r>
      <w:r w:rsidR="00E735AE">
        <w:rPr>
          <w:rFonts w:ascii="Times New Roman" w:hAnsi="Times New Roman" w:cs="Times New Roman"/>
          <w:sz w:val="24"/>
          <w:szCs w:val="24"/>
        </w:rPr>
        <w:t>R</w:t>
      </w:r>
      <w:r w:rsidR="0049668C">
        <w:rPr>
          <w:rFonts w:ascii="Times New Roman" w:hAnsi="Times New Roman" w:cs="Times New Roman"/>
          <w:sz w:val="24"/>
          <w:szCs w:val="24"/>
        </w:rPr>
        <w:t>OJ: 2158/05-17-2</w:t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6C1" w:rsidRPr="008576C1" w:rsidRDefault="0049668C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Čepin, 07. travnja 2017</w:t>
      </w:r>
      <w:bookmarkStart w:id="0" w:name="_GoBack"/>
      <w:bookmarkEnd w:id="0"/>
      <w:r w:rsidR="008576C1" w:rsidRPr="008576C1">
        <w:rPr>
          <w:rFonts w:ascii="Times New Roman" w:hAnsi="Times New Roman" w:cs="Times New Roman"/>
          <w:sz w:val="24"/>
          <w:szCs w:val="24"/>
        </w:rPr>
        <w:t>.</w:t>
      </w:r>
    </w:p>
    <w:p w:rsidR="008576C1" w:rsidRPr="008576C1" w:rsidRDefault="008576C1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476A" w:rsidRDefault="009A33DA" w:rsidP="00E735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28</w:t>
      </w:r>
      <w:r w:rsidR="008576C1"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stavka 1. </w:t>
      </w:r>
      <w:r w:rsidR="008576C1"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Zakona o javnoj nabavi („Narodne novine“, broj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120/16</w:t>
      </w:r>
      <w:r w:rsidR="008576C1"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.) i članka 46. Statuta Općine Čepin („Službeni </w:t>
      </w:r>
      <w:r w:rsid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glasnik Općine Čepin“, broj 5/16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.-pročišćeni tekst), o</w:t>
      </w:r>
      <w:r w:rsidR="008576C1"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pćinsk</w:t>
      </w:r>
      <w:r w:rsidR="00E735AE">
        <w:rPr>
          <w:rFonts w:ascii="Times New Roman" w:eastAsia="Times New Roman" w:hAnsi="Times New Roman" w:cs="Times New Roman"/>
          <w:sz w:val="24"/>
          <w:szCs w:val="24"/>
          <w:lang w:eastAsia="hr-HR"/>
        </w:rPr>
        <w:t>i načelnik Općine Čepin, donosi</w:t>
      </w:r>
    </w:p>
    <w:p w:rsidR="009A33DA" w:rsidRDefault="009A33DA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35AE" w:rsidRPr="008576C1" w:rsidRDefault="00E735AE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76C1" w:rsidRPr="008576C1" w:rsidRDefault="00FA16E9" w:rsidP="0085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Izmjene i dopune </w:t>
      </w:r>
      <w:r w:rsidR="008576C1"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Plan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8576C1"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nabave Općine Čepin za 2017. godinu</w:t>
      </w:r>
    </w:p>
    <w:p w:rsidR="009A33DA" w:rsidRDefault="009A33DA" w:rsidP="00E7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35AE" w:rsidRPr="008576C1" w:rsidRDefault="00E735AE" w:rsidP="00E7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76C1" w:rsidRPr="008576C1" w:rsidRDefault="00737785" w:rsidP="0085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8576C1"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A16E9" w:rsidRDefault="00FA16E9" w:rsidP="00FA1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16E9" w:rsidRDefault="00FA16E9" w:rsidP="00FA1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Plan nabave Općine Čepin za 2017</w:t>
      </w:r>
      <w:r w:rsidRPr="00FA16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(„Službeni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glasnik Općine Čepin“, broj 2/17</w:t>
      </w:r>
      <w:r w:rsidRPr="00FA16E9">
        <w:rPr>
          <w:rFonts w:ascii="Times New Roman" w:eastAsia="Times New Roman" w:hAnsi="Times New Roman" w:cs="Times New Roman"/>
          <w:sz w:val="24"/>
          <w:szCs w:val="24"/>
          <w:lang w:eastAsia="hr-HR"/>
        </w:rPr>
        <w:t>.) mijenja se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dopunjuje na način da se redni broj</w:t>
      </w:r>
      <w:r w:rsidRPr="00FA16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1FBE">
        <w:rPr>
          <w:rFonts w:ascii="Times New Roman" w:eastAsia="Times New Roman" w:hAnsi="Times New Roman" w:cs="Times New Roman"/>
          <w:sz w:val="24"/>
          <w:szCs w:val="24"/>
          <w:lang w:eastAsia="hr-HR"/>
        </w:rPr>
        <w:t>59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mijenja i sada </w:t>
      </w:r>
      <w:r w:rsidRPr="00FA16E9">
        <w:rPr>
          <w:rFonts w:ascii="Times New Roman" w:eastAsia="Times New Roman" w:hAnsi="Times New Roman" w:cs="Times New Roman"/>
          <w:sz w:val="24"/>
          <w:szCs w:val="24"/>
          <w:lang w:eastAsia="hr-HR"/>
        </w:rPr>
        <w:t>glasi:</w:t>
      </w:r>
    </w:p>
    <w:p w:rsidR="009A33DA" w:rsidRDefault="009A33DA" w:rsidP="009A3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3100" w:type="dxa"/>
        <w:tblInd w:w="-10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20"/>
        <w:gridCol w:w="3420"/>
        <w:gridCol w:w="1920"/>
        <w:gridCol w:w="1600"/>
        <w:gridCol w:w="1540"/>
        <w:gridCol w:w="1640"/>
        <w:gridCol w:w="960"/>
        <w:gridCol w:w="1200"/>
      </w:tblGrid>
      <w:tr w:rsidR="009A33DA" w:rsidRPr="008576C1" w:rsidTr="00EE4979">
        <w:trPr>
          <w:trHeight w:val="960"/>
        </w:trPr>
        <w:tc>
          <w:tcPr>
            <w:tcW w:w="820" w:type="dxa"/>
            <w:shd w:val="clear" w:color="auto" w:fill="auto"/>
            <w:vAlign w:val="center"/>
            <w:hideMark/>
          </w:tcPr>
          <w:p w:rsidR="009A33DA" w:rsidRPr="008576C1" w:rsidRDefault="009A33DA" w:rsidP="00EE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59.</w:t>
            </w:r>
            <w:r w:rsidRPr="008576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 </w:t>
            </w:r>
            <w:r w:rsidRPr="0085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9A33DA" w:rsidRPr="008576C1" w:rsidRDefault="009A33DA" w:rsidP="00EE4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Izgradnja nerazvrstanih cesta </w:t>
            </w:r>
            <w:proofErr w:type="spellStart"/>
            <w:r w:rsidRPr="0085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Livana</w:t>
            </w:r>
            <w:proofErr w:type="spellEnd"/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9A33DA" w:rsidRPr="008576C1" w:rsidRDefault="009A33DA" w:rsidP="00EE4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MV 10</w:t>
            </w:r>
            <w:r w:rsidRPr="0085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/17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9A33DA" w:rsidRPr="008576C1" w:rsidRDefault="009A33DA" w:rsidP="00EE4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500.000,00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A33DA" w:rsidRPr="008576C1" w:rsidRDefault="009A33DA" w:rsidP="00EE4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otvoreni postupak javne nabave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9A33DA" w:rsidRPr="008576C1" w:rsidRDefault="009A33DA" w:rsidP="00EE4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ruj.17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A33DA" w:rsidRPr="008576C1" w:rsidRDefault="009A33DA" w:rsidP="00EE4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A33DA" w:rsidRPr="008576C1" w:rsidRDefault="009A33DA" w:rsidP="00EE4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12 </w:t>
            </w:r>
            <w:proofErr w:type="spellStart"/>
            <w:r w:rsidRPr="0085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</w:t>
            </w:r>
            <w:proofErr w:type="spellEnd"/>
          </w:p>
        </w:tc>
      </w:tr>
    </w:tbl>
    <w:p w:rsidR="00FA16E9" w:rsidRDefault="00FA16E9" w:rsidP="00FA1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1FBE" w:rsidRDefault="00B21FBE" w:rsidP="00FA1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Redni broj 60. se briše.</w:t>
      </w:r>
    </w:p>
    <w:p w:rsidR="00B21FBE" w:rsidRDefault="00B21FBE" w:rsidP="00FA1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35AE" w:rsidRDefault="00B21FBE" w:rsidP="00FA1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Redni brojevi 61. i 62. sada postaju redni brojevi 60. i 61.</w:t>
      </w:r>
    </w:p>
    <w:p w:rsidR="00B21FBE" w:rsidRDefault="00B21FBE" w:rsidP="00E735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Dosadašnji redni broj 63. postaje redni broj 62. te se isti mijenja i sada glasi:</w:t>
      </w:r>
    </w:p>
    <w:p w:rsidR="00B21FBE" w:rsidRDefault="00B21FBE" w:rsidP="00FA1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3100" w:type="dxa"/>
        <w:tblInd w:w="-10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20"/>
        <w:gridCol w:w="3420"/>
        <w:gridCol w:w="1920"/>
        <w:gridCol w:w="1600"/>
        <w:gridCol w:w="1540"/>
        <w:gridCol w:w="1640"/>
        <w:gridCol w:w="960"/>
        <w:gridCol w:w="1200"/>
      </w:tblGrid>
      <w:tr w:rsidR="00B21FBE" w:rsidRPr="008576C1" w:rsidTr="00EE4979">
        <w:trPr>
          <w:trHeight w:val="645"/>
        </w:trPr>
        <w:tc>
          <w:tcPr>
            <w:tcW w:w="820" w:type="dxa"/>
            <w:shd w:val="clear" w:color="auto" w:fill="auto"/>
            <w:vAlign w:val="center"/>
            <w:hideMark/>
          </w:tcPr>
          <w:p w:rsidR="00B21FBE" w:rsidRPr="008576C1" w:rsidRDefault="00B21FBE" w:rsidP="00EE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62</w:t>
            </w:r>
            <w:r w:rsidRPr="0085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 w:rsidRPr="008576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 </w:t>
            </w:r>
            <w:r w:rsidRPr="0085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B21FBE" w:rsidRPr="008576C1" w:rsidRDefault="00B21FBE" w:rsidP="00EE4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Poduzetnička zona „Vinogradi“-odvodnja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B21FBE" w:rsidRPr="008576C1" w:rsidRDefault="00B21FBE" w:rsidP="00EE4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21FBE" w:rsidRPr="008576C1" w:rsidRDefault="00B21FBE" w:rsidP="00EE4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1.500</w:t>
            </w:r>
            <w:r w:rsidRPr="0085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21FBE" w:rsidRPr="008576C1" w:rsidRDefault="00B21FBE" w:rsidP="00EE4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B21FBE" w:rsidRPr="008576C1" w:rsidRDefault="00B21FBE" w:rsidP="00EE4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21FBE" w:rsidRPr="008576C1" w:rsidRDefault="00B21FBE" w:rsidP="00EE4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21FBE" w:rsidRPr="008576C1" w:rsidRDefault="00B21FBE" w:rsidP="00EE4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B21FBE" w:rsidRDefault="00B21FBE" w:rsidP="00FA1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1FBE" w:rsidRDefault="00B21FBE" w:rsidP="00FA1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Redni broj </w:t>
      </w:r>
      <w:r w:rsidR="00275229">
        <w:rPr>
          <w:rFonts w:ascii="Times New Roman" w:eastAsia="Times New Roman" w:hAnsi="Times New Roman" w:cs="Times New Roman"/>
          <w:sz w:val="24"/>
          <w:szCs w:val="24"/>
          <w:lang w:eastAsia="hr-HR"/>
        </w:rPr>
        <w:t>64. se briše.</w:t>
      </w:r>
    </w:p>
    <w:p w:rsidR="00275229" w:rsidRDefault="00275229" w:rsidP="00FA1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75229" w:rsidRDefault="00275229" w:rsidP="00FA1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Dosadašnji redni broj 65. postaje redni broj 63. te se isti mijenja i sada glasi:</w:t>
      </w:r>
    </w:p>
    <w:p w:rsidR="00B21FBE" w:rsidRDefault="00275229" w:rsidP="00FA1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tbl>
      <w:tblPr>
        <w:tblW w:w="13100" w:type="dxa"/>
        <w:tblInd w:w="-10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20"/>
        <w:gridCol w:w="3420"/>
        <w:gridCol w:w="1920"/>
        <w:gridCol w:w="1600"/>
        <w:gridCol w:w="1540"/>
        <w:gridCol w:w="1640"/>
        <w:gridCol w:w="960"/>
        <w:gridCol w:w="1200"/>
      </w:tblGrid>
      <w:tr w:rsidR="00FA16E9" w:rsidRPr="008576C1" w:rsidTr="00FA16E9">
        <w:trPr>
          <w:trHeight w:val="960"/>
        </w:trPr>
        <w:tc>
          <w:tcPr>
            <w:tcW w:w="820" w:type="dxa"/>
            <w:shd w:val="clear" w:color="auto" w:fill="auto"/>
            <w:vAlign w:val="center"/>
            <w:hideMark/>
          </w:tcPr>
          <w:p w:rsidR="00FA16E9" w:rsidRPr="008576C1" w:rsidRDefault="00275229" w:rsidP="00FA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63</w:t>
            </w:r>
            <w:r w:rsidR="00FA16E9" w:rsidRPr="0085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 w:rsidR="00FA16E9" w:rsidRPr="008576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 </w:t>
            </w:r>
            <w:r w:rsidR="00FA16E9" w:rsidRPr="0085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FA16E9" w:rsidRPr="008576C1" w:rsidRDefault="00FA16E9" w:rsidP="00FA1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Poduzetnička zona „Vinogradi“-projekt trase ceste i manipulativnih površina</w:t>
            </w:r>
            <w:r w:rsidR="0027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oborinske odvodnje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r w:rsidR="0027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elektroničko komunikacijskih instalacija i energetskih instalacija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 javnom rasvjetom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A16E9" w:rsidRPr="008576C1" w:rsidRDefault="00FA16E9" w:rsidP="00FA1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MV 9/17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FA16E9" w:rsidRPr="008576C1" w:rsidRDefault="00737785" w:rsidP="00FA1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9.410</w:t>
            </w:r>
            <w:r w:rsidR="00FA16E9" w:rsidRPr="0085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A16E9" w:rsidRPr="008576C1" w:rsidRDefault="00FA16E9" w:rsidP="00FA1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otvoreni postupak javne nabave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A16E9" w:rsidRPr="008576C1" w:rsidRDefault="00E735AE" w:rsidP="00FA1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trav.</w:t>
            </w:r>
            <w:r w:rsidR="00FA16E9" w:rsidRPr="0085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A16E9" w:rsidRPr="008576C1" w:rsidRDefault="00FA16E9" w:rsidP="00FA1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A16E9" w:rsidRPr="008576C1" w:rsidRDefault="00FA16E9" w:rsidP="00FA1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12 </w:t>
            </w:r>
            <w:proofErr w:type="spellStart"/>
            <w:r w:rsidRPr="0085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</w:t>
            </w:r>
            <w:proofErr w:type="spellEnd"/>
          </w:p>
        </w:tc>
      </w:tr>
    </w:tbl>
    <w:p w:rsidR="000F5BAF" w:rsidRDefault="000F5BAF" w:rsidP="000F5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76C1" w:rsidRDefault="00E735AE" w:rsidP="00E735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Dosadašnji redni brojevi 66. do 126. postaju redni brojevi 64. do 124</w:t>
      </w:r>
      <w:r w:rsidR="000F5BA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A3ADB" w:rsidRDefault="002A3ADB" w:rsidP="002A3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3ADB" w:rsidRPr="002A3ADB" w:rsidRDefault="002A3ADB" w:rsidP="002A3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ADB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2A3ADB" w:rsidRPr="002A3ADB" w:rsidRDefault="002A3ADB" w:rsidP="002A3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3ADB" w:rsidRPr="002A3ADB" w:rsidRDefault="002A3ADB" w:rsidP="002A3A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A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Ove Izmjene i dopune Plana nabave </w:t>
      </w:r>
      <w:r w:rsidR="00E735AE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Čepin za 2017</w:t>
      </w:r>
      <w:r w:rsidRPr="002A3ADB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stupaju na snagu danom donošenja, a objavit će se u „Službenom glasniku Općine Čepin“ i na službenim stranicama Općine Čepin.</w:t>
      </w:r>
    </w:p>
    <w:p w:rsidR="008576C1" w:rsidRDefault="008576C1" w:rsidP="00857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35AE" w:rsidRPr="008576C1" w:rsidRDefault="00E735AE" w:rsidP="00857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76C1" w:rsidRPr="008576C1" w:rsidRDefault="008576C1" w:rsidP="008576C1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</w:t>
      </w:r>
    </w:p>
    <w:p w:rsidR="00856B4C" w:rsidRDefault="008576C1" w:rsidP="008576C1">
      <w:pPr>
        <w:spacing w:after="0" w:line="240" w:lineRule="auto"/>
        <w:jc w:val="both"/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Dražen Tonkovac</w:t>
      </w:r>
    </w:p>
    <w:sectPr w:rsidR="00856B4C" w:rsidSect="008576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0379C"/>
    <w:multiLevelType w:val="hybridMultilevel"/>
    <w:tmpl w:val="162E40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C1"/>
    <w:rsid w:val="000F5BAF"/>
    <w:rsid w:val="00275229"/>
    <w:rsid w:val="002A3ADB"/>
    <w:rsid w:val="0049668C"/>
    <w:rsid w:val="00737785"/>
    <w:rsid w:val="00856B4C"/>
    <w:rsid w:val="008576C1"/>
    <w:rsid w:val="009A33DA"/>
    <w:rsid w:val="00B21FBE"/>
    <w:rsid w:val="00CD476A"/>
    <w:rsid w:val="00E735AE"/>
    <w:rsid w:val="00FA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CEE57-BC44-4345-A8BB-EA07DB53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6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8576C1"/>
  </w:style>
  <w:style w:type="table" w:styleId="Reetkatablice">
    <w:name w:val="Table Grid"/>
    <w:basedOn w:val="Obinatablica"/>
    <w:uiPriority w:val="39"/>
    <w:rsid w:val="0085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576C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6C1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8576C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576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576C1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576C1"/>
    <w:rPr>
      <w:color w:val="954F72"/>
      <w:u w:val="single"/>
    </w:rPr>
  </w:style>
  <w:style w:type="paragraph" w:customStyle="1" w:styleId="msonormal0">
    <w:name w:val="msonormal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font6">
    <w:name w:val="font6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hr-HR"/>
    </w:rPr>
  </w:style>
  <w:style w:type="paragraph" w:customStyle="1" w:styleId="xl65">
    <w:name w:val="xl65"/>
    <w:basedOn w:val="Normal"/>
    <w:rsid w:val="008576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8576C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7">
    <w:name w:val="xl67"/>
    <w:basedOn w:val="Normal"/>
    <w:rsid w:val="008576C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2</cp:revision>
  <dcterms:created xsi:type="dcterms:W3CDTF">2017-04-07T10:01:00Z</dcterms:created>
  <dcterms:modified xsi:type="dcterms:W3CDTF">2017-04-07T10:01:00Z</dcterms:modified>
</cp:coreProperties>
</file>