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3527" w14:textId="77777777" w:rsidR="004F064B" w:rsidRPr="004F064B" w:rsidRDefault="004F064B" w:rsidP="004F064B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064B">
        <w:rPr>
          <w:rFonts w:ascii="Times New Roman" w:eastAsia="Calibri" w:hAnsi="Times New Roman" w:cs="Times New Roman"/>
          <w:sz w:val="24"/>
          <w:szCs w:val="24"/>
        </w:rPr>
        <w:t>Tablica 1</w:t>
      </w:r>
    </w:p>
    <w:tbl>
      <w:tblPr>
        <w:tblW w:w="4945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2603"/>
        <w:gridCol w:w="2665"/>
        <w:gridCol w:w="2902"/>
      </w:tblGrid>
      <w:tr w:rsidR="004F064B" w:rsidRPr="004F064B" w14:paraId="5ACA1F9E" w14:textId="77777777" w:rsidTr="002C70DA">
        <w:trPr>
          <w:tblCellSpacing w:w="15" w:type="dxa"/>
          <w:jc w:val="center"/>
        </w:trPr>
        <w:tc>
          <w:tcPr>
            <w:tcW w:w="417" w:type="pct"/>
            <w:vAlign w:val="center"/>
            <w:hideMark/>
          </w:tcPr>
          <w:p w14:paraId="5E32EF69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1436" w:type="pct"/>
            <w:vAlign w:val="center"/>
            <w:hideMark/>
          </w:tcPr>
          <w:p w14:paraId="63176B9B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Dokazuje</w:t>
            </w:r>
          </w:p>
        </w:tc>
        <w:tc>
          <w:tcPr>
            <w:tcW w:w="1470" w:type="pct"/>
            <w:vAlign w:val="center"/>
            <w:hideMark/>
          </w:tcPr>
          <w:p w14:paraId="1487F8B2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Izvor dokumenta</w:t>
            </w:r>
          </w:p>
        </w:tc>
        <w:tc>
          <w:tcPr>
            <w:tcW w:w="1594" w:type="pct"/>
            <w:vAlign w:val="center"/>
            <w:hideMark/>
          </w:tcPr>
          <w:p w14:paraId="3F5C80E8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Naziv dokumenta</w:t>
            </w:r>
          </w:p>
        </w:tc>
      </w:tr>
      <w:tr w:rsidR="004F064B" w:rsidRPr="004F064B" w14:paraId="58A7D5D5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72BDA5A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8645C08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Nositelj OPG-a</w:t>
            </w:r>
          </w:p>
        </w:tc>
        <w:tc>
          <w:tcPr>
            <w:tcW w:w="0" w:type="auto"/>
            <w:vAlign w:val="center"/>
            <w:hideMark/>
          </w:tcPr>
          <w:p w14:paraId="0D2B4E44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1663263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 (kopija)</w:t>
            </w:r>
          </w:p>
        </w:tc>
      </w:tr>
      <w:tr w:rsidR="004F064B" w:rsidRPr="004F064B" w14:paraId="09E8E52E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9C32C5D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0F89B96A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Vlasnik obrta</w:t>
            </w:r>
          </w:p>
        </w:tc>
        <w:tc>
          <w:tcPr>
            <w:tcW w:w="0" w:type="auto"/>
            <w:vAlign w:val="center"/>
            <w:hideMark/>
          </w:tcPr>
          <w:p w14:paraId="319AD1E1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  <w:p w14:paraId="1B726B53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Područni ured državne uprave</w:t>
            </w:r>
          </w:p>
        </w:tc>
        <w:tc>
          <w:tcPr>
            <w:tcW w:w="0" w:type="auto"/>
            <w:vAlign w:val="center"/>
            <w:hideMark/>
          </w:tcPr>
          <w:p w14:paraId="0F8C06AD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 (kopija) i Izvod iz obrtnog registra</w:t>
            </w:r>
          </w:p>
        </w:tc>
      </w:tr>
      <w:tr w:rsidR="004F064B" w:rsidRPr="004F064B" w14:paraId="3250F75A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ACD061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6EC2FBB1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Pravna osoba</w:t>
            </w:r>
          </w:p>
        </w:tc>
        <w:tc>
          <w:tcPr>
            <w:tcW w:w="0" w:type="auto"/>
            <w:vAlign w:val="center"/>
            <w:hideMark/>
          </w:tcPr>
          <w:p w14:paraId="493EA911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  <w:p w14:paraId="03E8BD15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12AA822F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 (kopija) Izvod iz sudskog registra</w:t>
            </w:r>
          </w:p>
        </w:tc>
      </w:tr>
      <w:tr w:rsidR="004F064B" w:rsidRPr="004F064B" w14:paraId="1F4B6D0A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2E0CF6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6CB42E54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Pravna osoba u rangu mikro i malih poduzeća</w:t>
            </w:r>
          </w:p>
        </w:tc>
        <w:tc>
          <w:tcPr>
            <w:tcW w:w="0" w:type="auto"/>
            <w:vAlign w:val="center"/>
            <w:hideMark/>
          </w:tcPr>
          <w:p w14:paraId="57623B1C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FINA</w:t>
            </w:r>
          </w:p>
        </w:tc>
        <w:tc>
          <w:tcPr>
            <w:tcW w:w="0" w:type="auto"/>
            <w:vAlign w:val="center"/>
            <w:hideMark/>
          </w:tcPr>
          <w:p w14:paraId="6E827EE8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BON 1</w:t>
            </w:r>
          </w:p>
        </w:tc>
      </w:tr>
      <w:tr w:rsidR="004F064B" w:rsidRPr="004F064B" w14:paraId="32040FC9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BA2DBB2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1D304F2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Poljoprivreda primarna djelatnost</w:t>
            </w:r>
          </w:p>
        </w:tc>
        <w:tc>
          <w:tcPr>
            <w:tcW w:w="0" w:type="auto"/>
            <w:vAlign w:val="center"/>
            <w:hideMark/>
          </w:tcPr>
          <w:p w14:paraId="3771841E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Područni ured ili ispostava Hrvatskog zavoda za mirovinsko osiguranje (HZMO)</w:t>
            </w:r>
          </w:p>
          <w:p w14:paraId="18E64253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Nadležni trgovački sud</w:t>
            </w:r>
          </w:p>
          <w:p w14:paraId="548B324F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Državni zavod za statistiku (DZS)</w:t>
            </w:r>
          </w:p>
        </w:tc>
        <w:tc>
          <w:tcPr>
            <w:tcW w:w="0" w:type="auto"/>
            <w:vAlign w:val="center"/>
            <w:hideMark/>
          </w:tcPr>
          <w:p w14:paraId="7B15D777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– Elektronički zapis podataka iz područja radnih odnosa izdan putem web stranica HZMO i/ili sustava e-građani ili potvrda o prijavno-odjavnim podacima evidentiranim u HZMO (fizičke osobe)</w:t>
            </w:r>
          </w:p>
          <w:p w14:paraId="0FF7D71C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– Izvod iz sudskog registra i preslika obavijesti o razvrstavanju poslovnog subjekta prema NKD-u (pravne osobe)«.</w:t>
            </w:r>
          </w:p>
        </w:tc>
      </w:tr>
      <w:tr w:rsidR="004F064B" w:rsidRPr="004F064B" w14:paraId="53D5E77D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DE57DA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4CDD2B20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Vlasnik ili posjednik stoke</w:t>
            </w:r>
          </w:p>
        </w:tc>
        <w:tc>
          <w:tcPr>
            <w:tcW w:w="0" w:type="auto"/>
            <w:vAlign w:val="center"/>
            <w:hideMark/>
          </w:tcPr>
          <w:p w14:paraId="5BCC37CD" w14:textId="77777777" w:rsidR="004F064B" w:rsidRPr="004F064B" w:rsidRDefault="004F064B" w:rsidP="004F0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Ministarstvo poljoprivrede putem regionalnih ureda HAPIH-a</w:t>
            </w:r>
          </w:p>
        </w:tc>
        <w:tc>
          <w:tcPr>
            <w:tcW w:w="0" w:type="auto"/>
            <w:hideMark/>
          </w:tcPr>
          <w:p w14:paraId="448590C2" w14:textId="77777777" w:rsidR="004F064B" w:rsidRPr="004F064B" w:rsidRDefault="004F064B" w:rsidP="004F0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Potvrda HAPIH-a ili</w:t>
            </w:r>
          </w:p>
          <w:p w14:paraId="530F41C9" w14:textId="77777777" w:rsidR="004F064B" w:rsidRPr="004F064B" w:rsidRDefault="004F064B" w:rsidP="004F0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Potvrda HAPIH-a i</w:t>
            </w:r>
          </w:p>
          <w:p w14:paraId="0B5B97A9" w14:textId="77777777" w:rsidR="004F064B" w:rsidRPr="004F064B" w:rsidRDefault="004F064B" w:rsidP="004F064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Kooperantski ugovor (u slučaju uslužnog tova)</w:t>
            </w:r>
          </w:p>
        </w:tc>
      </w:tr>
      <w:tr w:rsidR="004F064B" w:rsidRPr="004F064B" w14:paraId="5F472EEE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1E8FFC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3F868DC4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Prebivalište, sjedište ili proizvodni objekt</w:t>
            </w:r>
          </w:p>
        </w:tc>
        <w:tc>
          <w:tcPr>
            <w:tcW w:w="0" w:type="auto"/>
            <w:vAlign w:val="center"/>
            <w:hideMark/>
          </w:tcPr>
          <w:p w14:paraId="27F95C2A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  <w:p w14:paraId="2451876F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MUP</w:t>
            </w:r>
          </w:p>
          <w:p w14:paraId="66C56E6F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Nadležni trgovački sud</w:t>
            </w:r>
          </w:p>
        </w:tc>
        <w:tc>
          <w:tcPr>
            <w:tcW w:w="0" w:type="auto"/>
            <w:vAlign w:val="center"/>
            <w:hideMark/>
          </w:tcPr>
          <w:p w14:paraId="3F2A929C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Osobna iskaznica (kopija) ili potvrda o prebivalištu, Izvod iz sudskog registra, izvod iz zemljišne knjige ili rješenje o izvedenom stanju za nezakonito izgrađene zgrade ili akt o gradnji ili ugovor o zakupu proizvodnog objekta</w:t>
            </w:r>
          </w:p>
        </w:tc>
      </w:tr>
      <w:tr w:rsidR="004F064B" w:rsidRPr="004F064B" w14:paraId="49A5513A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8E04C82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5FE3EE37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Prosječan broj uvjetnih grla za proizvodnu godinu koja prethodi natječaju</w:t>
            </w:r>
          </w:p>
        </w:tc>
        <w:tc>
          <w:tcPr>
            <w:tcW w:w="0" w:type="auto"/>
            <w:vAlign w:val="center"/>
            <w:hideMark/>
          </w:tcPr>
          <w:p w14:paraId="4636AFC3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3B01A860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Potvrda Ministarstva poljoprivrede</w:t>
            </w:r>
          </w:p>
        </w:tc>
      </w:tr>
      <w:tr w:rsidR="004F064B" w:rsidRPr="004F064B" w14:paraId="4FED7BAB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629FC8E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73CAAF4C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Površine poljoprivrednog zemljišta koje ponuditelj koristi</w:t>
            </w:r>
          </w:p>
        </w:tc>
        <w:tc>
          <w:tcPr>
            <w:tcW w:w="0" w:type="auto"/>
            <w:vAlign w:val="center"/>
            <w:hideMark/>
          </w:tcPr>
          <w:p w14:paraId="41B3DD09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Agencija za plaćanje u poljoprivredi, ribarstvu i ruralnom razvoju</w:t>
            </w:r>
          </w:p>
        </w:tc>
        <w:tc>
          <w:tcPr>
            <w:tcW w:w="0" w:type="auto"/>
            <w:vAlign w:val="center"/>
            <w:hideMark/>
          </w:tcPr>
          <w:p w14:paraId="2C3387CD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Potvrda iz ARKOD upisnika</w:t>
            </w:r>
          </w:p>
        </w:tc>
      </w:tr>
      <w:tr w:rsidR="004F064B" w:rsidRPr="004F064B" w14:paraId="1CE1FF14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AE31CD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14:paraId="09B967C8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Dosadašnji posjednik</w:t>
            </w:r>
          </w:p>
        </w:tc>
        <w:tc>
          <w:tcPr>
            <w:tcW w:w="0" w:type="auto"/>
            <w:vAlign w:val="center"/>
            <w:hideMark/>
          </w:tcPr>
          <w:p w14:paraId="28CF231F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D833055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Ugovor ili nagodba za višegodišnje nasade</w:t>
            </w:r>
          </w:p>
        </w:tc>
      </w:tr>
      <w:tr w:rsidR="004F064B" w:rsidRPr="004F064B" w14:paraId="07DCA4E5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5035FB5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14:paraId="0D7B7A80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Mlađi od 41 god.</w:t>
            </w:r>
          </w:p>
        </w:tc>
        <w:tc>
          <w:tcPr>
            <w:tcW w:w="0" w:type="auto"/>
            <w:vAlign w:val="center"/>
            <w:hideMark/>
          </w:tcPr>
          <w:p w14:paraId="55172883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47A0347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Osobna iskaznica</w:t>
            </w:r>
          </w:p>
        </w:tc>
      </w:tr>
      <w:tr w:rsidR="004F064B" w:rsidRPr="004F064B" w14:paraId="28833DAE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6AEA076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14:paraId="644E9C57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Datum upisa u upisnik PG</w:t>
            </w:r>
          </w:p>
        </w:tc>
        <w:tc>
          <w:tcPr>
            <w:tcW w:w="0" w:type="auto"/>
            <w:vAlign w:val="center"/>
            <w:hideMark/>
          </w:tcPr>
          <w:p w14:paraId="36D0AEC4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7ECD6406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</w:t>
            </w:r>
          </w:p>
        </w:tc>
      </w:tr>
      <w:tr w:rsidR="004F064B" w:rsidRPr="004F064B" w14:paraId="468C30DB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E20DA8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14:paraId="7432D0E0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Bavi poljoprivrednom proizvodnjom</w:t>
            </w:r>
          </w:p>
        </w:tc>
        <w:tc>
          <w:tcPr>
            <w:tcW w:w="0" w:type="auto"/>
            <w:vAlign w:val="center"/>
            <w:hideMark/>
          </w:tcPr>
          <w:p w14:paraId="5C842253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5425BB38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Upisnik poljoprivrednih proizvođača</w:t>
            </w:r>
          </w:p>
        </w:tc>
      </w:tr>
      <w:tr w:rsidR="004F064B" w:rsidRPr="004F064B" w14:paraId="1ED7FBCE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B3B0F6A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14:paraId="73CAFE6A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Ekonomska vrijednost PG</w:t>
            </w:r>
          </w:p>
        </w:tc>
        <w:tc>
          <w:tcPr>
            <w:tcW w:w="0" w:type="auto"/>
            <w:vAlign w:val="center"/>
            <w:hideMark/>
          </w:tcPr>
          <w:p w14:paraId="4D8F2F74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Ministarstvo poljoprivrede putem regionalnih ureda</w:t>
            </w:r>
          </w:p>
        </w:tc>
        <w:tc>
          <w:tcPr>
            <w:tcW w:w="0" w:type="auto"/>
            <w:vAlign w:val="center"/>
            <w:hideMark/>
          </w:tcPr>
          <w:p w14:paraId="091C543A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Potvrda Ministarstva poljoprivrede</w:t>
            </w:r>
          </w:p>
        </w:tc>
      </w:tr>
      <w:tr w:rsidR="004F064B" w:rsidRPr="004F064B" w14:paraId="0F260E22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EE3D34B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14:paraId="652DCCB2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Vrsta poljoprivredne proizvodnje</w:t>
            </w:r>
          </w:p>
        </w:tc>
        <w:tc>
          <w:tcPr>
            <w:tcW w:w="0" w:type="auto"/>
            <w:vAlign w:val="center"/>
            <w:hideMark/>
          </w:tcPr>
          <w:p w14:paraId="2912AA72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  <w:p w14:paraId="4C21B2D3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Ministarstvo poljoprivrede</w:t>
            </w:r>
          </w:p>
        </w:tc>
        <w:tc>
          <w:tcPr>
            <w:tcW w:w="0" w:type="auto"/>
            <w:vAlign w:val="center"/>
            <w:hideMark/>
          </w:tcPr>
          <w:p w14:paraId="43D63992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Gospodarski program</w:t>
            </w:r>
          </w:p>
          <w:p w14:paraId="0C6B659E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Za sjemensku proizvodnju-rješenje Ministarstva poljoprivrede</w:t>
            </w:r>
          </w:p>
        </w:tc>
      </w:tr>
      <w:tr w:rsidR="004F064B" w:rsidRPr="004F064B" w14:paraId="3B020710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1F8D683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14:paraId="024A4738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Obrazovanje</w:t>
            </w:r>
          </w:p>
        </w:tc>
        <w:tc>
          <w:tcPr>
            <w:tcW w:w="0" w:type="auto"/>
            <w:vAlign w:val="center"/>
            <w:hideMark/>
          </w:tcPr>
          <w:p w14:paraId="769AEAD5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302FF620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Diploma ili svjedodžba</w:t>
            </w:r>
          </w:p>
        </w:tc>
      </w:tr>
      <w:tr w:rsidR="004F064B" w:rsidRPr="004F064B" w14:paraId="1DD319AF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7D5B7B2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14:paraId="3CF4FB0F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Hrvatski branitelj</w:t>
            </w:r>
          </w:p>
        </w:tc>
        <w:tc>
          <w:tcPr>
            <w:tcW w:w="0" w:type="auto"/>
            <w:vAlign w:val="center"/>
            <w:hideMark/>
          </w:tcPr>
          <w:p w14:paraId="1D504EA9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CE66590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Potvrda ministarstva branitelja</w:t>
            </w:r>
          </w:p>
        </w:tc>
      </w:tr>
      <w:tr w:rsidR="004F064B" w:rsidRPr="004F064B" w14:paraId="73095C16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68D1648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14:paraId="2D9C9B7A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Dijete smrtno stradalog ili nestalog hrvatskog branitelja</w:t>
            </w:r>
          </w:p>
        </w:tc>
        <w:tc>
          <w:tcPr>
            <w:tcW w:w="0" w:type="auto"/>
            <w:vAlign w:val="center"/>
            <w:hideMark/>
          </w:tcPr>
          <w:p w14:paraId="6C05708F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7BC049A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Potvrda ministarstva branitelja</w:t>
            </w:r>
          </w:p>
        </w:tc>
      </w:tr>
      <w:tr w:rsidR="004F064B" w:rsidRPr="004F064B" w14:paraId="48B5DBAD" w14:textId="77777777" w:rsidTr="002C70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91EB785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14:paraId="3A734926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Broj članova OPG-a</w:t>
            </w:r>
          </w:p>
        </w:tc>
        <w:tc>
          <w:tcPr>
            <w:tcW w:w="0" w:type="auto"/>
            <w:vAlign w:val="center"/>
            <w:hideMark/>
          </w:tcPr>
          <w:p w14:paraId="73CA1CDB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Podnositelj ponude</w:t>
            </w:r>
          </w:p>
        </w:tc>
        <w:tc>
          <w:tcPr>
            <w:tcW w:w="0" w:type="auto"/>
            <w:vAlign w:val="center"/>
            <w:hideMark/>
          </w:tcPr>
          <w:p w14:paraId="2BC1E689" w14:textId="77777777" w:rsidR="004F064B" w:rsidRPr="004F064B" w:rsidRDefault="004F064B" w:rsidP="004F064B">
            <w:pPr>
              <w:tabs>
                <w:tab w:val="center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064B">
              <w:rPr>
                <w:rFonts w:ascii="Times New Roman" w:eastAsia="Calibri" w:hAnsi="Times New Roman" w:cs="Times New Roman"/>
                <w:sz w:val="24"/>
                <w:szCs w:val="24"/>
              </w:rPr>
              <w:t>Rješenje o upisu u upisnik PG</w:t>
            </w:r>
          </w:p>
        </w:tc>
      </w:tr>
    </w:tbl>
    <w:p w14:paraId="03B967C0" w14:textId="77777777" w:rsidR="004F064B" w:rsidRPr="004F064B" w:rsidRDefault="004F064B" w:rsidP="004F06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CDD370" w14:textId="77777777" w:rsidR="004F064B" w:rsidRPr="004F064B" w:rsidRDefault="004F064B" w:rsidP="004F064B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DCDB99" w14:textId="77777777" w:rsidR="00006FDB" w:rsidRDefault="00006FDB"/>
    <w:sectPr w:rsidR="00006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4B"/>
    <w:rsid w:val="00006FDB"/>
    <w:rsid w:val="004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3D06"/>
  <w15:chartTrackingRefBased/>
  <w15:docId w15:val="{65D157DD-DC79-43A0-A103-BAC6AAC4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2022-02-07T08:43:00Z</dcterms:created>
  <dcterms:modified xsi:type="dcterms:W3CDTF">2022-02-07T08:43:00Z</dcterms:modified>
</cp:coreProperties>
</file>