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A777" w14:textId="77777777" w:rsidR="00B22859" w:rsidRDefault="00B22859" w:rsidP="00B228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O B R A Z L O Ž E N J E</w:t>
      </w:r>
    </w:p>
    <w:p w14:paraId="58E14CF9" w14:textId="591F6CA6" w:rsidR="00B22859" w:rsidRDefault="00B22859" w:rsidP="00B2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PRORAČUNA OPĆINE </w:t>
      </w:r>
      <w:r w:rsidR="0038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ČEPIN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202</w:t>
      </w:r>
      <w:r w:rsidR="0038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FF2EA44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19022" w14:textId="343D4E96" w:rsidR="00B22859" w:rsidRPr="00594018" w:rsidRDefault="00B34D23" w:rsidP="000452E8">
      <w:pPr>
        <w:pStyle w:val="Odlomakpopisa"/>
        <w:keepNext/>
        <w:numPr>
          <w:ilvl w:val="0"/>
          <w:numId w:val="4"/>
        </w:numPr>
        <w:spacing w:after="0" w:line="240" w:lineRule="auto"/>
        <w:ind w:left="567" w:hanging="2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40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ZAKONSKI OKVIR ZA DONOŠENJE PRORAČUNA</w:t>
      </w:r>
    </w:p>
    <w:p w14:paraId="3EFCB8E1" w14:textId="77777777" w:rsidR="00594018" w:rsidRPr="00594018" w:rsidRDefault="00594018" w:rsidP="00594018">
      <w:pPr>
        <w:pStyle w:val="Odlomakpopisa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0433BB" w14:textId="4C9B2583" w:rsidR="00A32277" w:rsidRDefault="000125B5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 xml:space="preserve">Temelj za izradu Proračuna Općine Čepin za 2023. godinu </w:t>
      </w:r>
      <w:r w:rsidR="00374C96">
        <w:t>j</w:t>
      </w:r>
      <w:r>
        <w:t>e Zakon o proračunu („</w:t>
      </w:r>
      <w:r w:rsidR="00374C96">
        <w:t>N</w:t>
      </w:r>
      <w:r>
        <w:t>arodne novine“ broj 144/21), Pravilnik o polugodišnjem  i godišnjem izvještaju o izvršenju proračuna („Narodne novine“ broj 24/13,102/17,01/20 i 147/20), Zakon o financiranju jedinica l</w:t>
      </w:r>
      <w:r w:rsidR="00A32277">
        <w:t>o</w:t>
      </w:r>
      <w:r>
        <w:t>kalne (regionalne) samouprave („Narodne novine“ broj 127/17 i 138/20)</w:t>
      </w:r>
      <w:r w:rsidR="005D6CD8">
        <w:t xml:space="preserve">, </w:t>
      </w:r>
      <w:r>
        <w:t>Pravilnik o proračunskom računovodstvu i računskom planu („Narodne novine</w:t>
      </w:r>
      <w:r w:rsidR="00A32277">
        <w:t>“ broj 124/14, 115/15, 87/16, 3/18, 126/19  i 108/20) te ostali propisi  koji reguliraju pojedine segmente djelatnosti jedinica lokalne i područne (regionalne) samouprave, analiza ostvarenja prihoda i primitaka, vlastitih procjena prihoda za 2023. godinu i prioriteta u izvršavanju javnih rashoda. Pri planiranju rashoda polazilo se od prihodovnih mogućnosti i zadovoljavanja zakonskih obveza i drugih javnih izdataka čije financiranje</w:t>
      </w:r>
      <w:r w:rsidR="005D6CD8">
        <w:t xml:space="preserve"> čini </w:t>
      </w:r>
      <w:r w:rsidR="00A32277">
        <w:t xml:space="preserve"> osnovu za funkcioniranje Općine, upute Ministarstva financija za izradu proračuna jedinica lokalne i područne (regionalne) samouprave za ra</w:t>
      </w:r>
      <w:r w:rsidR="005D6CD8">
        <w:t>z</w:t>
      </w:r>
      <w:r w:rsidR="00A32277">
        <w:t>doblje 2023.-2025</w:t>
      </w:r>
      <w:r w:rsidR="00023AB7">
        <w:t>.</w:t>
      </w:r>
      <w:r w:rsidR="00A32277">
        <w:t xml:space="preserve"> godine objavljene u rujnu 2023. godine.</w:t>
      </w:r>
    </w:p>
    <w:p w14:paraId="1D5995CF" w14:textId="40C67FC9" w:rsidR="005D6CD8" w:rsidRDefault="005D6CD8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>Smjernice ekonomske i fiskalne politike za razdoblje 2023.-2025. koje je vlada  RH donijela u srpnju ove godine sadrže: makroekonomski i fiskalni okvir RH, visinu financijskog plana državnog proračuna po razdjelima organizacijske klasifikacije za prethodnu i tekuću godinu, kao i visinu financijskog plana  u narednom trogodišnjem razdoblju.</w:t>
      </w:r>
    </w:p>
    <w:p w14:paraId="70DDFC51" w14:textId="05364194" w:rsidR="005D6CD8" w:rsidRDefault="005D6CD8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 xml:space="preserve">Makroekonomski okvir sastavljen je u travnju ove godine te opisan u Programu </w:t>
      </w:r>
      <w:proofErr w:type="spellStart"/>
      <w:r>
        <w:t>konvergacije</w:t>
      </w:r>
      <w:proofErr w:type="spellEnd"/>
      <w:r>
        <w:t xml:space="preserve"> RH za razdoblje 2023.-2025. Vanjske pretpostavke za izradu makroekonomskih projekcija preuzete su iz projekcija Međunarodnog monetarnog fonda i Europske komisije.</w:t>
      </w:r>
    </w:p>
    <w:p w14:paraId="7D0C367C" w14:textId="24BD2181" w:rsidR="00721CD6" w:rsidRDefault="00721CD6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planiranju prijedloga Proračuna prvenstveno se vodilo računa o prioritetima definiranim u strateškim dokumentima, bilo je nužno sagledati sve obveze Općine Čepin temeljem zakona o  jedinicama lokalne (regionalne) Samouprave, Statuta Općine, kao i obveze koje dospijevaju u 2023. godini i slijedećim godinama temeljem ugovora o kreditiranju, izradu projektnih dokumentacija za prijavu na sredstva EU fondova. Pri izradi proračuna pridržavali smo se temeljnih </w:t>
      </w:r>
      <w:r w:rsidR="00B22C50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proračunskih načela zakonitosti, ispravnosti, točnosti i transparentnosti.</w:t>
      </w:r>
    </w:p>
    <w:p w14:paraId="74049C9D" w14:textId="77777777" w:rsidR="00B22C50" w:rsidRDefault="00B22C50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Predloženi proračun je uravnotežen, ukupni rashodi i izdaci jednaki su ukupnim prihodima i primicima. Proračunom su iskazani svi prihodi i primici kao i rashodi i izdaci  koji se planiraju prema organizacijskoj, ekonomskoj, funkcijskoj, programskoj i lokacijskoj klasifikaciji te izvorima financiranja. Rashodi i izdaci vezuju se uz programe koji se sastoje od aktivnosti, kapitalnih i tekućih projekata. </w:t>
      </w:r>
    </w:p>
    <w:p w14:paraId="59C8AA79" w14:textId="71C39ECF" w:rsidR="00B22859" w:rsidRDefault="00B22C50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 su konsolidirani planovi svih proračunskih korisnika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. Svi prihodi koje proračunski korisnici ostvaruju, kao i svi rashodi proračunskih korisnika sadržani su u Prijedlogu proračuna Općine Čepin.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sklopu proračuna provodi se zakonska obveza uključivanje vlastitih i namjenskih prihoda i primitaka svih proračunskih korisnika u proračun jedinice lokalne samouprave, tako da se  nekadašnji vlastiti prihodi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 za kulturu sada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iskazuju u Proračunu Općine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 kao i vlastiti prihodi Javne vatrogasne postrojbe Čepin i Dječjeg vrtića Zvončić u Čepinu</w:t>
      </w:r>
    </w:p>
    <w:p w14:paraId="0240C990" w14:textId="77777777" w:rsidR="00B22859" w:rsidRDefault="00B22859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48. Zakona o proračunu propisana je obveza uplate namjenskih prihoda i primitaka koje ostvare proračunski korisnici jedinica lokalne i područne (regionalne) samouprave u proračun nadležne jedinice. Namjenski prihodi i primici jesu pomoći, donacije, prihodi za posebne namjene, prihodi od prodaje ili zamjene imovine u vlasništvu jedinica lokalne i područne (regionalne) samouprave, naknade s naslova osiguranja i namjenski primici od zaduživanja i prodaje dionica i udjela. Nadalje, člankom 52. Zakona o proračunu utvrđuje se obveza uplate vlastitih prihoda proračunskih korisnika u proračun jedinice lokalne i područne (regionalne) samouprave. </w:t>
      </w:r>
    </w:p>
    <w:p w14:paraId="23C75826" w14:textId="77777777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OLE_LINK3"/>
      <w:bookmarkEnd w:id="0"/>
      <w:bookmarkEnd w:id="1"/>
    </w:p>
    <w:p w14:paraId="1A3182F3" w14:textId="28B2FD88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za 2023. godinu i projekcije Proračuna za 2024. i 2025. godinu planiran je na 2. razini (razini skupine), sukladno odredbama Zakona o proračunu..</w:t>
      </w:r>
    </w:p>
    <w:p w14:paraId="61426321" w14:textId="77777777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F50FC9" w14:textId="45F40D95" w:rsidR="00B34D23" w:rsidRDefault="00B34D23" w:rsidP="00B34D2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STRUKTURA I SADRŽAJ PRORAČUNA</w:t>
      </w:r>
    </w:p>
    <w:p w14:paraId="555A69E4" w14:textId="58991354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8769DE" w14:textId="439E582B" w:rsidR="00B34D23" w:rsidRDefault="00BA05AD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Pravilnikom o proračunskim klasifikacijama („Narodne novine“ broj 26/10,120/13 i 01/20) definiran je okvir kojim se sustavno prate prihodi i primici, kao i rashodi i izdaci po nositelju, cilju, namjeni, vrsti, lokaciji i izvoru financiranja te način njihova međusobnog povezivanja. </w:t>
      </w:r>
    </w:p>
    <w:p w14:paraId="6CC33812" w14:textId="77777777" w:rsidR="00BA05AD" w:rsidRDefault="00BA05AD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Članak 28. do 37. Zakona o proračunu, uređuje sadržaj i strukturu proračuna i financijskih planova proračunskih korisnika. Proračun se sastoji od općeg i posebnog dijela.</w:t>
      </w:r>
    </w:p>
    <w:p w14:paraId="572BB09A" w14:textId="6465E59B" w:rsidR="00BA05AD" w:rsidRDefault="00BA05AD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općem sijelu proračuna prikazuju se prihodi i rashodi, primici i izdaci u Računu prihoda i rashoda i Računu financiranja. U općem dijelu proračuna prihodi i rashodi iskazuju se po ekonomskoj</w:t>
      </w:r>
      <w:r w:rsidR="00A36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funkcijskoj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klasifikaciji i izvorima financiranja, te primici i izdaci po ekonomskoj klasifikaciji</w:t>
      </w:r>
      <w:r w:rsidR="00A36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izvorima financiranja u skladu s Računskim planom proračuna i Pravilnikom o proračunskom računovodstvu. U računu financiranja  iskazani su primici od financijske imovine i izdaci za otplatu kredita. Ekonomska klasifikacija prikazuje prihode i primitke po prirodnim vrstama,  rashode i izdatke prema ekonomskoj namjeni za koju služe. Izvori financiranja su skupine prihoda i primitaka iz kojih se podmiruju rashodi i izdaci određene vrste i namjene.</w:t>
      </w:r>
    </w:p>
    <w:p w14:paraId="34266A63" w14:textId="7B69E7A1" w:rsidR="00A36C2C" w:rsidRDefault="00A36C2C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Osnovni izvori financiranja se:</w:t>
      </w:r>
    </w:p>
    <w:p w14:paraId="28E7F98F" w14:textId="47D06778" w:rsidR="00A36C2C" w:rsidRDefault="00A36C2C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prihodi i primici</w:t>
      </w:r>
    </w:p>
    <w:p w14:paraId="211E3B1D" w14:textId="2429FAB4" w:rsidR="00A36C2C" w:rsidRDefault="00A36C2C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</w:t>
      </w:r>
    </w:p>
    <w:p w14:paraId="798384C8" w14:textId="5701E9D3" w:rsidR="00A36C2C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za posebne namjene</w:t>
      </w:r>
    </w:p>
    <w:p w14:paraId="7F741D30" w14:textId="751E4CDC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</w:t>
      </w:r>
    </w:p>
    <w:p w14:paraId="267789C9" w14:textId="73C31476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</w:t>
      </w:r>
    </w:p>
    <w:p w14:paraId="1DF4EF1A" w14:textId="2ADAA51F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prodaje ili zamjene nefinancijske imovine i naknade s naslova osiguranja</w:t>
      </w:r>
    </w:p>
    <w:p w14:paraId="20FD665D" w14:textId="4CA3C6B5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primici</w:t>
      </w:r>
    </w:p>
    <w:p w14:paraId="05D8E4BE" w14:textId="0E254B8F" w:rsidR="00A36C2C" w:rsidRPr="00A36C2C" w:rsidRDefault="00A36C2C" w:rsidP="00A36C2C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076385" w14:textId="52625540" w:rsidR="00721CD6" w:rsidRDefault="00B22859" w:rsidP="0035046A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Posebni dio proračuna sastoji se od plana rashoda i izdataka </w:t>
      </w:r>
      <w:r w:rsidR="00350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proračunskih korisnika iskazanih po </w:t>
      </w:r>
      <w:r w:rsidR="0035046A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organizacijskoj klasifikaciji, izvorima financiranja i ekonomskoj klasifikaciji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raspoređenih u programe koji se sastoje od aktivnosti i projekata. </w:t>
      </w:r>
    </w:p>
    <w:p w14:paraId="7FB0A06D" w14:textId="77777777" w:rsidR="00721CD6" w:rsidRDefault="00721CD6" w:rsidP="00B2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C1EE2" w14:textId="3AAFDEEA" w:rsidR="00B22859" w:rsidRDefault="0035046A" w:rsidP="00B2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člankom 36. Zakona  o proračunu, proračunski korisnici su uz prijedlog financijskog plana dostavili i obrazloženje prijedloga financijskog plana.</w:t>
      </w:r>
    </w:p>
    <w:p w14:paraId="08078FF4" w14:textId="270888FC" w:rsidR="0035046A" w:rsidRDefault="0035046A" w:rsidP="00B2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Važnost procesa planiranja prepoznata je u kontekstu davanja Izjave o fiskalnoj odgovornosti temeljem Zakona o fiskalnoj odgovornosti („Narodne novine“ broj 111/18) i Uredbe o sastavljanju i predaji Izjave o fiskalnoj odgovornosti i izvještaja o primjeni fiskalnih pravila („Narodne novine“ broj 95/19).</w:t>
      </w:r>
    </w:p>
    <w:p w14:paraId="57228780" w14:textId="7C46F5B4" w:rsidR="00B22859" w:rsidRDefault="0035046A" w:rsidP="00594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uvođenju EUR propisuje da se proračuni, financijski planovi i dr</w:t>
      </w:r>
      <w:r w:rsidR="0059401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gi prateći dokumenti</w:t>
      </w:r>
      <w:r w:rsidR="005940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u godini koja prethodi uvođenju EUR pripremaju za godinu uvođenja EUR kao službene valute, a čija obveza sastavljanja, donošenja, i objavljivanja proizlazi iz odredaba propisa kojim se uređuje sustav proračuna, financijsko poslovanje neprofitnih organizacija te drugih  posebnih propisa  kao i  podzakonskih propisa koji su doneseni  na temelju njih, a koji se odnose na razdoblje nakon datuma uvođenja EUR, sastavljaju, donose i objavljuju na način da se vrijednosti u njima iskazuju u EUR-ima.</w:t>
      </w:r>
    </w:p>
    <w:p w14:paraId="494D07A1" w14:textId="4AFC47D4" w:rsidR="00594018" w:rsidRDefault="00594018" w:rsidP="00594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Stoga</w:t>
      </w:r>
      <w:r w:rsidR="0002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 za razdoblje 2023-2025. godine  iskazan u EUR-ima.</w:t>
      </w:r>
    </w:p>
    <w:p w14:paraId="64275DD2" w14:textId="77777777" w:rsidR="00594018" w:rsidRDefault="00594018" w:rsidP="00594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CA6C8F" w14:textId="67076EA5" w:rsidR="00F47C0B" w:rsidRPr="00F47C0B" w:rsidRDefault="008B34E2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Vizija Općine Čepin do 2027. godine opisuje egzaktna intervencijska područja usklađena sa strateškim dokumentima višeg reda regionalne i nacionalne razine, odnosno usklađena s Planom razvoja O</w:t>
      </w:r>
      <w:r w:rsidR="0002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sječko- baranjske županije </w:t>
      </w: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2027. godine i Nacionalnom razvojnom strategijom RH do 2030. godine, poštujući</w:t>
      </w:r>
      <w:r w:rsidR="00F47C0B"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vrijednosti koje se u okviru ovih strateških dokumenata žele ostvariti i ona glasi:</w:t>
      </w:r>
    </w:p>
    <w:p w14:paraId="08D1801F" w14:textId="367BE6DA" w:rsidR="00F47C0B" w:rsidRDefault="00F47C0B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6BD78E14" w14:textId="4BD606D7" w:rsidR="008B34E2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82715"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rioritetna područja javnih politika općine Čepin za razdoblje do 2027. godine:</w:t>
      </w:r>
    </w:p>
    <w:p w14:paraId="59CB3EB3" w14:textId="69197757" w:rsidR="00282715" w:rsidRPr="008D78FE" w:rsidRDefault="00282715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-kvaliteta</w:t>
      </w:r>
      <w:r w:rsidR="008D78FE"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života, javnih usluga i socijalna uključenost svih skupina društva</w:t>
      </w:r>
    </w:p>
    <w:p w14:paraId="11042C76" w14:textId="3499836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-kvalitetno upravljanje prostorom Općine uz adekvatnu temeljnu infrastrukturu</w:t>
      </w:r>
    </w:p>
    <w:p w14:paraId="0053C7DD" w14:textId="6F95CF3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-konkurentno, inovativno i održivo gospodarstvo</w:t>
      </w:r>
    </w:p>
    <w:p w14:paraId="613C5796" w14:textId="762D87E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-učinkovito i djelotvorno upravljanje lokalnom zajednicom i razvojem</w:t>
      </w:r>
    </w:p>
    <w:p w14:paraId="6C873FC8" w14:textId="77777777" w:rsidR="00F47C0B" w:rsidRPr="008D78FE" w:rsidRDefault="00F47C0B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62B50E64" w14:textId="3F9AE457" w:rsidR="00B22859" w:rsidRDefault="000452E8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III. </w:t>
      </w:r>
      <w:r w:rsidR="00B2285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PRIHODI I PRIMICI</w:t>
      </w:r>
    </w:p>
    <w:p w14:paraId="642BEFA5" w14:textId="77777777" w:rsidR="005D2D7F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F60AD0" w14:textId="5624C4CC" w:rsidR="00B22859" w:rsidRPr="008D78FE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za 2023. godinu planirani su u iznosu od 6.878.570,00 EUR i primici u iznosu 3.159.334,00 EUR. </w:t>
      </w:r>
      <w:r w:rsidRPr="008D78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Ukupni prihodi i primici iznose 10.037.904,00 EUR.</w:t>
      </w:r>
    </w:p>
    <w:p w14:paraId="67532B25" w14:textId="7CAB2459" w:rsidR="005D2D7F" w:rsidRPr="008D78FE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C9E587A" w14:textId="77777777" w:rsidR="005D2D7F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6379"/>
        <w:gridCol w:w="1758"/>
        <w:gridCol w:w="935"/>
      </w:tblGrid>
      <w:tr w:rsidR="005D2D7F" w:rsidRPr="005D2D7F" w14:paraId="64FEB417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CB5C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br.1 Prihodi i primici po skupinama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8FAB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67B7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2D7F" w:rsidRPr="005D2D7F" w14:paraId="061A314D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C3AE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9E37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59B4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D2D7F" w:rsidRPr="005D2D7F" w14:paraId="69609E89" w14:textId="77777777" w:rsidTr="005D2D7F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0CEC" w14:textId="77777777" w:rsidR="005D2D7F" w:rsidRPr="005D2D7F" w:rsidRDefault="005D2D7F" w:rsidP="005D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8B2F" w14:textId="77777777" w:rsidR="005D2D7F" w:rsidRPr="005D2D7F" w:rsidRDefault="005D2D7F" w:rsidP="005D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4E8F" w14:textId="77777777" w:rsidR="005D2D7F" w:rsidRPr="005D2D7F" w:rsidRDefault="005D2D7F" w:rsidP="005D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5D2D7F" w:rsidRPr="005D2D7F" w14:paraId="5839D04D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EC3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561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2.531.434,00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4294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25,22</w:t>
            </w:r>
          </w:p>
        </w:tc>
      </w:tr>
      <w:tr w:rsidR="005D2D7F" w:rsidRPr="005D2D7F" w14:paraId="7DCB6A70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FE14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284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2.571.946,00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3634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25,62</w:t>
            </w:r>
          </w:p>
        </w:tc>
      </w:tr>
      <w:tr w:rsidR="005D2D7F" w:rsidRPr="005D2D7F" w14:paraId="029281E7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4D22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AB1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365.148,00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F68F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3,64</w:t>
            </w:r>
          </w:p>
        </w:tc>
      </w:tr>
      <w:tr w:rsidR="005D2D7F" w:rsidRPr="005D2D7F" w14:paraId="65816D28" w14:textId="77777777" w:rsidTr="005D2D7F">
        <w:trPr>
          <w:trHeight w:val="315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2600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8D9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675.954,00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E6C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6,73</w:t>
            </w:r>
          </w:p>
        </w:tc>
      </w:tr>
      <w:tr w:rsidR="005D2D7F" w:rsidRPr="005D2D7F" w14:paraId="1E31BB95" w14:textId="77777777" w:rsidTr="005D2D7F">
        <w:trPr>
          <w:trHeight w:val="315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59543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FD3C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518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5D2D7F" w:rsidRPr="005D2D7F" w14:paraId="2B76393D" w14:textId="77777777" w:rsidTr="005D2D7F">
        <w:trPr>
          <w:trHeight w:val="315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1001" w14:textId="579C6425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od prodaje proizvoda i roba te pruženih usluga, prihodi od donacija 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DE24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38.777,00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D495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0,39</w:t>
            </w:r>
          </w:p>
        </w:tc>
      </w:tr>
      <w:tr w:rsidR="005D2D7F" w:rsidRPr="005D2D7F" w14:paraId="27E53CB4" w14:textId="77777777" w:rsidTr="005D2D7F">
        <w:trPr>
          <w:trHeight w:val="315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9C38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FFFD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5944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5D2D7F" w:rsidRPr="005D2D7F" w14:paraId="30C10999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854F" w14:textId="141B1E12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Kazne,</w:t>
            </w:r>
            <w:r w:rsid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upravne m</w:t>
            </w:r>
            <w:r w:rsid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</w:t>
            </w: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ere i ostali prihodi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8DA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308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0,01</w:t>
            </w:r>
          </w:p>
        </w:tc>
      </w:tr>
      <w:tr w:rsidR="005D2D7F" w:rsidRPr="005D2D7F" w14:paraId="597EBADA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F531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44FF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694.139,00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F91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6,92</w:t>
            </w:r>
          </w:p>
        </w:tc>
      </w:tr>
      <w:tr w:rsidR="005D2D7F" w:rsidRPr="005D2D7F" w14:paraId="656D201A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1A7B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proizvedene dugotrajne imovine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BFFE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EEA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0,01</w:t>
            </w:r>
          </w:p>
        </w:tc>
      </w:tr>
      <w:tr w:rsidR="005D2D7F" w:rsidRPr="005D2D7F" w14:paraId="72ADEA9B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6F05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Primici od zaduživanja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EA09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3.159.334,00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1F3B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31,47</w:t>
            </w:r>
          </w:p>
        </w:tc>
      </w:tr>
      <w:tr w:rsidR="005D2D7F" w:rsidRPr="005D2D7F" w14:paraId="16D88D7F" w14:textId="77777777" w:rsidTr="005D2D7F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3ACA" w14:textId="77777777" w:rsidR="005D2D7F" w:rsidRPr="005D2D7F" w:rsidRDefault="005D2D7F" w:rsidP="005D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23C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10.037.904,00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433F" w14:textId="77777777" w:rsidR="005D2D7F" w:rsidRPr="005D2D7F" w:rsidRDefault="005D2D7F" w:rsidP="005D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D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</w:tbl>
    <w:p w14:paraId="7964EB03" w14:textId="77777777" w:rsidR="00B22859" w:rsidRDefault="00B22859" w:rsidP="00B228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98E4D7" w14:textId="77777777" w:rsidR="00374C96" w:rsidRDefault="00374C96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EE0127" w14:textId="08300180" w:rsidR="00374C96" w:rsidRDefault="00076A9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POSLOVANJA</w:t>
      </w:r>
      <w:r w:rsidR="00374C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74C96" w:rsidRPr="00374C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planirani su u ukupnom iznosu 6.183.767,00 EUR</w:t>
      </w:r>
      <w:r w:rsidR="00023A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4B631A4" w14:textId="77777777" w:rsidR="00023AB7" w:rsidRPr="00374C96" w:rsidRDefault="00023AB7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61811B6" w14:textId="16421F9C" w:rsidR="00374C96" w:rsidRPr="00333895" w:rsidRDefault="00374C96" w:rsidP="00333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od poreza</w:t>
      </w:r>
      <w:r w:rsidRP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obuhvaćaju prihode od poreza i prireza na dohodak, poreza na imovinu i poreza na robu i usluge planirani su u iznosu od 2.531.434,00 EUR</w:t>
      </w:r>
      <w:r w:rsid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219CF1EC" w14:textId="4E1883ED" w:rsidR="00374C96" w:rsidRPr="00333895" w:rsidRDefault="00333895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94D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Porez i prirez na dohodak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planiran je u iznosu od </w:t>
      </w:r>
      <w:r w:rsidR="00A150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2.299.169,00 EUR, a iskazan je po vrsti dohotka: od nesamostalnog rada , od samostalne djelatnosti, imovine i imovinskih prava, od kapitala, za decentralizirane funkcije vatrogastva, uplate i povrate po godišnjoj prijavi. Temeljem Zakona o financiranju jedinica lokalne i područne (regionalne) samouprave, općini pripada 74% </w:t>
      </w:r>
      <w:r w:rsid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naplaćenog poreza  na dohodak, uvećan za dodatni udio  poreza na dohodak za decentralizirane funkcije vatrogastva od 1%.</w:t>
      </w:r>
      <w:r w:rsidR="00DA67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Sredstva su planirana temeljem Zakona o financiranju JLP( R )S.</w:t>
      </w:r>
    </w:p>
    <w:p w14:paraId="2EFAF202" w14:textId="77777777" w:rsidR="00374C96" w:rsidRPr="00333895" w:rsidRDefault="00374C96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3E6EE66" w14:textId="27B61AC8" w:rsidR="00374C96" w:rsidRDefault="00194D51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94D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lastRenderedPageBreak/>
        <w:t>Porez na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imovinu  </w:t>
      </w:r>
      <w:r w:rsidRP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planiran </w:t>
      </w:r>
      <w:r w:rsidR="00CF03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</w:t>
      </w:r>
      <w:r w:rsidRP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199.094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,00 EUR i to od poreza na promet nekretnina. Sukladno zakonu o financiranju jedinica lokalne (regionalne) samouprave, udio Općine u porezu na promet nekretnina iznosi 100%.</w:t>
      </w:r>
    </w:p>
    <w:p w14:paraId="615F1D7B" w14:textId="2D33FC39" w:rsidR="00B22859" w:rsidRDefault="00194D51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F03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Porezi na robu i usluge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planirani su u iznosu</w:t>
      </w:r>
      <w:r w:rsidR="00CF03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3.181,00 EUR  i to za porez na potrošnju</w:t>
      </w:r>
      <w:r w:rsidR="004D73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 Sukladno  </w:t>
      </w:r>
      <w:r w:rsidR="00064B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Odluci</w:t>
      </w:r>
      <w:r w:rsid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lokalnim porezima, porez na potrošnju  plaća se po stopim  od 3% prodajne cijene pića. Porez na tvrtku naplaćuje se za potraživanja iz ranijih godina.</w:t>
      </w:r>
    </w:p>
    <w:p w14:paraId="3E5FD32D" w14:textId="785CCE0D" w:rsidR="00076A98" w:rsidRDefault="00076A9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Pomoći iz inozemstva i od subjekata unutar općeg proračuna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planirane su u iznosu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2.571.946,00 EUR</w:t>
      </w:r>
      <w:r w:rsidR="006375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29F12BD7" w14:textId="242BA03D" w:rsidR="008D78FE" w:rsidRDefault="008D78F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8200" w:type="dxa"/>
        <w:tblLook w:val="04A0" w:firstRow="1" w:lastRow="0" w:firstColumn="1" w:lastColumn="0" w:noHBand="0" w:noVBand="1"/>
      </w:tblPr>
      <w:tblGrid>
        <w:gridCol w:w="6521"/>
        <w:gridCol w:w="1476"/>
        <w:gridCol w:w="960"/>
      </w:tblGrid>
      <w:tr w:rsidR="008C21A3" w:rsidRPr="008C21A3" w14:paraId="7A75179F" w14:textId="77777777" w:rsidTr="008C21A3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7518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br.2 Pomoći iz inozemstva i unutar općeg proračuna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E34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B442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21A3" w:rsidRPr="008C21A3" w14:paraId="4C4D4ACB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322F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25FE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50ED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21A3" w:rsidRPr="008C21A3" w14:paraId="241C0F94" w14:textId="77777777" w:rsidTr="008C21A3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3E83" w14:textId="77777777" w:rsidR="008C21A3" w:rsidRPr="008C21A3" w:rsidRDefault="008C21A3" w:rsidP="008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0F98" w14:textId="77777777" w:rsidR="008C21A3" w:rsidRPr="008C21A3" w:rsidRDefault="008C21A3" w:rsidP="008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F231" w14:textId="77777777" w:rsidR="008C21A3" w:rsidRPr="008C21A3" w:rsidRDefault="008C21A3" w:rsidP="008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8C21A3" w:rsidRPr="008C21A3" w14:paraId="65BE692E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6912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Fiskalno izravnanje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C3E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1.327.228,00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528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51,60</w:t>
            </w:r>
          </w:p>
        </w:tc>
      </w:tr>
      <w:tr w:rsidR="008C21A3" w:rsidRPr="008C21A3" w14:paraId="00A2011E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7E5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 za održavanje parka  oko Dvorca Adamović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2265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4D3D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0,05</w:t>
            </w:r>
          </w:p>
        </w:tc>
      </w:tr>
      <w:tr w:rsidR="008C21A3" w:rsidRPr="008C21A3" w14:paraId="2F7954BA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B36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iz državnog proračuna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31D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24.514,00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6570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</w:tr>
      <w:tr w:rsidR="008C21A3" w:rsidRPr="008C21A3" w14:paraId="796A46D0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31A5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za dječje igralište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6B20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26.545,00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87B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1,03</w:t>
            </w:r>
          </w:p>
        </w:tc>
      </w:tr>
      <w:tr w:rsidR="008C21A3" w:rsidRPr="008C21A3" w14:paraId="02252B0F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9B8F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Tekuće pomoći od HZZ za Javne radove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2D9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C916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0,52</w:t>
            </w:r>
          </w:p>
        </w:tc>
      </w:tr>
      <w:tr w:rsidR="008C21A3" w:rsidRPr="008C21A3" w14:paraId="295CF7FF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EA9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 za strategiju pametnih sela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ACC9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815F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0,15</w:t>
            </w:r>
          </w:p>
        </w:tc>
      </w:tr>
      <w:tr w:rsidR="008C21A3" w:rsidRPr="008C21A3" w14:paraId="6E5739FF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CD59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za nerazvrstane ceste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B5C2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9.291,00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901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0,36</w:t>
            </w:r>
          </w:p>
        </w:tc>
      </w:tr>
      <w:tr w:rsidR="008C21A3" w:rsidRPr="008C21A3" w14:paraId="7131558C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54A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 pomoći izravnanja za decentralizirane funkcije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2FDB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224.786,00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B256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8,74</w:t>
            </w:r>
          </w:p>
        </w:tc>
      </w:tr>
      <w:tr w:rsidR="008C21A3" w:rsidRPr="008C21A3" w14:paraId="403E0D7F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C091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Centru za kulturu iz državnog proračuna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32F3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5791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0,10</w:t>
            </w:r>
          </w:p>
        </w:tc>
      </w:tr>
      <w:tr w:rsidR="008C21A3" w:rsidRPr="008C21A3" w14:paraId="697943F0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757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Centru za kulturu iz OBŽ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8528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0D20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0,02</w:t>
            </w:r>
          </w:p>
        </w:tc>
      </w:tr>
      <w:tr w:rsidR="008C21A3" w:rsidRPr="008C21A3" w14:paraId="19655E19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AAE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JVP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2604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2439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0,26</w:t>
            </w:r>
          </w:p>
        </w:tc>
      </w:tr>
      <w:tr w:rsidR="008C21A3" w:rsidRPr="008C21A3" w14:paraId="036313BE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B22E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Tekuće pomoći za izradu strateških dokumenata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8B64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92.906,00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5EC1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3,61</w:t>
            </w:r>
          </w:p>
        </w:tc>
      </w:tr>
      <w:tr w:rsidR="008C21A3" w:rsidRPr="008C21A3" w14:paraId="4FBD763E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1CCB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Pomoć za </w:t>
            </w:r>
            <w:proofErr w:type="spellStart"/>
            <w:r w:rsidRPr="008C21A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Kolođvar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5723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179.441,00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A6D1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6,98</w:t>
            </w:r>
          </w:p>
        </w:tc>
      </w:tr>
      <w:tr w:rsidR="008C21A3" w:rsidRPr="008C21A3" w14:paraId="38FB095F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BF4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Bespovratna sredstva za Dječji vrtić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6AE7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132.723,00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02E6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5,16</w:t>
            </w:r>
          </w:p>
        </w:tc>
      </w:tr>
      <w:tr w:rsidR="008C21A3" w:rsidRPr="008C21A3" w14:paraId="0B078832" w14:textId="77777777" w:rsidTr="008C21A3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56DC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Potpore za </w:t>
            </w:r>
            <w:proofErr w:type="spellStart"/>
            <w:r w:rsidRPr="008C21A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Agropark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520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526.246,00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E719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20,46</w:t>
            </w:r>
          </w:p>
        </w:tc>
      </w:tr>
      <w:tr w:rsidR="008C21A3" w:rsidRPr="008C21A3" w14:paraId="34DAEA67" w14:textId="77777777" w:rsidTr="008C21A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9F09" w14:textId="77777777" w:rsidR="008C21A3" w:rsidRPr="008C21A3" w:rsidRDefault="008C21A3" w:rsidP="008C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F0F1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2.571.946,00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0AC4" w14:textId="77777777" w:rsidR="008C21A3" w:rsidRPr="008C21A3" w:rsidRDefault="008C21A3" w:rsidP="008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</w:tbl>
    <w:p w14:paraId="38AF026D" w14:textId="3BEA24A2" w:rsidR="008D78FE" w:rsidRDefault="008D78F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AC809AA" w14:textId="25734CB7" w:rsidR="00FB2FF0" w:rsidRPr="00FB2FF0" w:rsidRDefault="00FB2FF0" w:rsidP="00FB2FF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B2FF0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Sredstva fiskalnog izravnanja, sukladno odredbama Zakona, osiguravaju se u državnom proračunu, a udio sredstava fiskalnog izravnanja u punom iznosu za pojedinu općinu, grad i županiju u ukupnim sredstvima fiskalnog izravnanja u punom iznosu utvrđuje ministar financija odlukom za svaku proračunsku godinu. Za potrebe izračuna i raspodjele sredstava fiskalnog izravnanja važna su dva parametra: Kapacitet ostvarenih poreznih prihoda i Referentna vrijednost kapaciteta ostvarenih poreznih prihoda. Zakon posebno definira Kapacitet ostvarenih poreznih prihoda za općine, i gradove, a posebno za županije. Zakonom su također posebno definirane Referentna vrijednost kapaciteta ostvarenih poreznih prihoda za općine, za gradove i za županije.</w:t>
      </w:r>
      <w:r w:rsidRPr="00FB2FF0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br/>
      </w:r>
      <w:r w:rsidRPr="00FB2FF0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br/>
        <w:t>Referentna vrijednost kapaciteta ostvarenih poreznih prihoda za općine, za gradove i za županije za 2023. godinu je sljedeća:</w:t>
      </w:r>
      <w:r w:rsidRPr="00FB2FF0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br/>
        <w:t> </w:t>
      </w:r>
    </w:p>
    <w:p w14:paraId="77279140" w14:textId="77777777" w:rsidR="00FB2FF0" w:rsidRPr="00FB2FF0" w:rsidRDefault="00FB2FF0" w:rsidP="00FB2F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B2FF0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općine 2.689,82 kuna,</w:t>
      </w:r>
    </w:p>
    <w:p w14:paraId="43FC43EE" w14:textId="77777777" w:rsidR="00FB2FF0" w:rsidRPr="00FB2FF0" w:rsidRDefault="00FB2FF0" w:rsidP="00FB2F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B2FF0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gradovi 3.045,73 kuna,</w:t>
      </w:r>
    </w:p>
    <w:p w14:paraId="3FC6C8B8" w14:textId="77777777" w:rsidR="00FB2FF0" w:rsidRPr="00FB2FF0" w:rsidRDefault="00FB2FF0" w:rsidP="00FB2F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B2FF0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županije 406,08 kuna.</w:t>
      </w:r>
    </w:p>
    <w:p w14:paraId="208C2688" w14:textId="0BB2BD91" w:rsidR="006375E8" w:rsidRDefault="00FB2FF0" w:rsidP="00FB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 Udio Općine  Čepin u ukupnim sredstvima fiskalnog izravnanja je </w:t>
      </w:r>
      <w:r w:rsidRPr="00FB2F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0,004598348776111190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1B970D2" w14:textId="77777777" w:rsidR="00FB2FF0" w:rsidRDefault="00FB2FF0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E36B83" w14:textId="4C144C21" w:rsidR="006375E8" w:rsidRDefault="006375E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75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Vlastiti prihodi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planirani su u iznosu od 85.965,00 EUR.</w:t>
      </w:r>
    </w:p>
    <w:p w14:paraId="7D40E31B" w14:textId="77777777" w:rsidR="008D78FE" w:rsidRPr="00076A98" w:rsidRDefault="008D78F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6521"/>
        <w:gridCol w:w="1417"/>
        <w:gridCol w:w="993"/>
      </w:tblGrid>
      <w:tr w:rsidR="006375E8" w:rsidRPr="006375E8" w14:paraId="6C1FAEA1" w14:textId="77777777" w:rsidTr="006375E8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4132" w14:textId="0DA9889A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br.3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F874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3317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375E8" w:rsidRPr="006375E8" w14:paraId="1D7B203B" w14:textId="77777777" w:rsidTr="006375E8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35F3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6EA4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485E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375E8" w:rsidRPr="006375E8" w14:paraId="4B028A0A" w14:textId="77777777" w:rsidTr="006375E8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86F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 Općina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8B5D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69.903,00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BBD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81,32</w:t>
            </w:r>
          </w:p>
        </w:tc>
      </w:tr>
      <w:tr w:rsidR="006375E8" w:rsidRPr="006375E8" w14:paraId="11A1BD3A" w14:textId="77777777" w:rsidTr="006375E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D4E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 Centar za kulturu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C3D9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45DC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15,29</w:t>
            </w:r>
          </w:p>
        </w:tc>
      </w:tr>
      <w:tr w:rsidR="006375E8" w:rsidRPr="006375E8" w14:paraId="500DE749" w14:textId="77777777" w:rsidTr="006375E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54F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 Javna vatrogasna postrojba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5F42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7F9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1,54</w:t>
            </w:r>
          </w:p>
        </w:tc>
      </w:tr>
      <w:tr w:rsidR="006375E8" w:rsidRPr="006375E8" w14:paraId="316DD3D2" w14:textId="77777777" w:rsidTr="006375E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E77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 Dječji vrtić Zvončić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7FD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02B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1,86</w:t>
            </w:r>
          </w:p>
        </w:tc>
      </w:tr>
      <w:tr w:rsidR="006375E8" w:rsidRPr="006375E8" w14:paraId="43FB2465" w14:textId="77777777" w:rsidTr="006375E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CBB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C9AC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85.965,00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39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</w:tbl>
    <w:p w14:paraId="4B824CBA" w14:textId="77777777" w:rsidR="00076A98" w:rsidRPr="00076A98" w:rsidRDefault="00076A9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18FAD712" w14:textId="0A2F3A3F" w:rsidR="00B22859" w:rsidRDefault="006375E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>rihod Općine u iznosu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69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903,00 EUR odnosi se 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>na naplatu naknade za uređenje voda od Hrvatskih voda. Sukladno čl. 17. Zakona o financiranju vodnog gospodarstva, Općina     prihod Hrvatskih voda prikuplja zajedno sa komunalnom naknadom,</w:t>
      </w:r>
      <w:r w:rsidR="0002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>za što je predviđen prihod u visini od 10% iznosa naplaćene naknade za uređenje voda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planira se u iznosu 27.141,00 EUR,  ostatak čine prihodi od iznajmljivanja sale, zakupa javne površine, zakupa poslovnog prostora i komunalnog redarstva.</w:t>
      </w:r>
    </w:p>
    <w:p w14:paraId="5CF0FD87" w14:textId="77777777" w:rsidR="00023AB7" w:rsidRDefault="00023AB7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43B579" w14:textId="2BDB5AD5" w:rsidR="00B22859" w:rsidRPr="00676D5F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76D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Prihodi za posebne namjene</w:t>
      </w:r>
      <w:r w:rsidR="00676D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76D5F" w:rsidRPr="00676D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planirani su u iznosu 1.114.768,00 EUR</w:t>
      </w:r>
      <w:r w:rsidR="00676D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D4C2732" w14:textId="77777777" w:rsidR="00676D5F" w:rsidRPr="00023AB7" w:rsidRDefault="00676D5F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r-HR"/>
        </w:rPr>
      </w:pPr>
    </w:p>
    <w:tbl>
      <w:tblPr>
        <w:tblW w:w="8200" w:type="dxa"/>
        <w:tblLook w:val="04A0" w:firstRow="1" w:lastRow="0" w:firstColumn="1" w:lastColumn="0" w:noHBand="0" w:noVBand="1"/>
      </w:tblPr>
      <w:tblGrid>
        <w:gridCol w:w="6521"/>
        <w:gridCol w:w="1476"/>
        <w:gridCol w:w="960"/>
      </w:tblGrid>
      <w:tr w:rsidR="00676D5F" w:rsidRPr="00676D5F" w14:paraId="315D2C90" w14:textId="77777777" w:rsidTr="00454ED7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4802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3" w:name="OLE_LINK4"/>
            <w:bookmarkEnd w:id="2"/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br.4 Prihodi za posebne namjene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63EC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1D7D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6D5F" w:rsidRPr="00676D5F" w14:paraId="3E867080" w14:textId="77777777" w:rsidTr="00454ED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5638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E3D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A993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6D5F" w:rsidRPr="00676D5F" w14:paraId="069D65A3" w14:textId="77777777" w:rsidTr="00454ED7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C155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Komunalna naknada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A3C3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281.372,00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70F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25,24</w:t>
            </w:r>
          </w:p>
        </w:tc>
      </w:tr>
      <w:tr w:rsidR="00676D5F" w:rsidRPr="00676D5F" w14:paraId="71093450" w14:textId="77777777" w:rsidTr="00454ED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C301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Komunalni doprinos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E52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156.612,00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B47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14,05</w:t>
            </w:r>
          </w:p>
        </w:tc>
      </w:tr>
      <w:tr w:rsidR="00676D5F" w:rsidRPr="00676D5F" w14:paraId="440D050A" w14:textId="77777777" w:rsidTr="00454ED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D2E2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Šumski doprinos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847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420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0,65</w:t>
            </w:r>
          </w:p>
        </w:tc>
      </w:tr>
      <w:tr w:rsidR="00676D5F" w:rsidRPr="00676D5F" w14:paraId="7A6361A3" w14:textId="77777777" w:rsidTr="00454ED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1C50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 od zakupa poljoprivrednog zemljišta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EE12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441.701,00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0D8A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39,62</w:t>
            </w:r>
          </w:p>
        </w:tc>
      </w:tr>
      <w:tr w:rsidR="00676D5F" w:rsidRPr="00676D5F" w14:paraId="29A20FF6" w14:textId="77777777" w:rsidTr="00454ED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9D1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od roditelja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DA7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210.529,00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EAA2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18,89</w:t>
            </w:r>
          </w:p>
        </w:tc>
      </w:tr>
      <w:tr w:rsidR="00676D5F" w:rsidRPr="00676D5F" w14:paraId="273585F4" w14:textId="77777777" w:rsidTr="00454ED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24E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Naknada za razvoj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0E2E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17.254,00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DE5D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</w:tr>
      <w:tr w:rsidR="00676D5F" w:rsidRPr="00676D5F" w14:paraId="2164D47D" w14:textId="77777777" w:rsidTr="00454ED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855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74C9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1.114.768,00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300B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</w:tbl>
    <w:p w14:paraId="17DA46B3" w14:textId="77777777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D7048A" w14:textId="2028235E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od donacija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su u iznosu od 1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>459,00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odnose se na donacije   proračunsk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korisni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>cima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</w:t>
      </w:r>
    </w:p>
    <w:p w14:paraId="72D5EEDB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43947C4" w14:textId="2BC0663A" w:rsidR="00B22859" w:rsidRPr="004E38F7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od prodaje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neproizvedene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dugotrajne imovine </w:t>
      </w:r>
      <w:r w:rsidR="004E38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plani</w:t>
      </w:r>
      <w:r w:rsidR="004E38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rani su u iznosu 429.622,00 </w:t>
      </w:r>
      <w:proofErr w:type="spellStart"/>
      <w:r w:rsidR="004E38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 w:rsidR="004E38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E38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7482D595" w14:textId="5798C264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U tijeku 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E38F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.  godine planiraju se prihodi od prodaje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neproizvedene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imovine u ukupnom iznosu</w:t>
      </w:r>
      <w:r w:rsidR="00DD4B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4B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429.622,00 EUR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, od čega se na prodaju zemljišta odnosi </w:t>
      </w:r>
      <w:r w:rsidR="004E38F7">
        <w:rPr>
          <w:rFonts w:ascii="Times New Roman" w:eastAsia="Times New Roman" w:hAnsi="Times New Roman" w:cs="Times New Roman"/>
          <w:sz w:val="24"/>
          <w:szCs w:val="24"/>
          <w:lang w:eastAsia="hr-HR"/>
        </w:rPr>
        <w:t>428.693,00  EUR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.</w:t>
      </w:r>
    </w:p>
    <w:bookmarkEnd w:id="3"/>
    <w:p w14:paraId="5A48BBD9" w14:textId="77777777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335B6473" w14:textId="77777777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bookmarkStart w:id="4" w:name="OLE_LINK5"/>
    </w:p>
    <w:p w14:paraId="542969D7" w14:textId="2460C1E7" w:rsidR="00B22859" w:rsidRDefault="00B22859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</w:t>
      </w:r>
      <w:r w:rsidR="000452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. ZADUŽENJE</w:t>
      </w:r>
    </w:p>
    <w:p w14:paraId="53CE43AE" w14:textId="77777777" w:rsidR="00B22859" w:rsidRDefault="00B22859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075D9A" w14:textId="1CD00C27" w:rsidR="00B22859" w:rsidRDefault="00B22859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color w:val="000000"/>
        </w:rPr>
        <w:t xml:space="preserve">Općina </w:t>
      </w:r>
      <w:r w:rsidR="00DD4BDA">
        <w:rPr>
          <w:color w:val="000000"/>
        </w:rPr>
        <w:t>Čepin</w:t>
      </w:r>
      <w:r>
        <w:rPr>
          <w:color w:val="000000"/>
        </w:rPr>
        <w:t xml:space="preserve"> će na dan 01. siječnja 202</w:t>
      </w:r>
      <w:r w:rsidR="00DD4BDA">
        <w:rPr>
          <w:color w:val="000000"/>
        </w:rPr>
        <w:t>3</w:t>
      </w:r>
      <w:r>
        <w:rPr>
          <w:color w:val="000000"/>
        </w:rPr>
        <w:t xml:space="preserve">. godine  imati će kreditno zaduženje od </w:t>
      </w:r>
      <w:r w:rsidR="00DD4BDA">
        <w:rPr>
          <w:color w:val="000000"/>
        </w:rPr>
        <w:t>238.459,77 EUR ( od ukupno  2.389.011,00 EUR</w:t>
      </w:r>
      <w:r w:rsidR="00C920A8">
        <w:rPr>
          <w:color w:val="000000"/>
        </w:rPr>
        <w:t>)</w:t>
      </w:r>
      <w:r>
        <w:rPr>
          <w:color w:val="000000"/>
        </w:rPr>
        <w:t xml:space="preserve"> po odobrenom dugoročnom kunskom kreditu u iznosu od </w:t>
      </w:r>
      <w:r w:rsidR="00C920A8">
        <w:rPr>
          <w:color w:val="000000"/>
        </w:rPr>
        <w:t>18</w:t>
      </w:r>
      <w:r>
        <w:rPr>
          <w:color w:val="000000"/>
        </w:rPr>
        <w:t>.</w:t>
      </w:r>
      <w:r w:rsidR="00C920A8">
        <w:rPr>
          <w:color w:val="000000"/>
        </w:rPr>
        <w:t>0</w:t>
      </w:r>
      <w:r>
        <w:rPr>
          <w:color w:val="000000"/>
        </w:rPr>
        <w:t xml:space="preserve">00.000,00 kuna na rok od </w:t>
      </w:r>
      <w:r w:rsidR="00C920A8">
        <w:rPr>
          <w:color w:val="000000"/>
        </w:rPr>
        <w:t>13</w:t>
      </w:r>
      <w:r>
        <w:rPr>
          <w:color w:val="000000"/>
        </w:rPr>
        <w:t xml:space="preserve"> godina   za financiranje </w:t>
      </w:r>
      <w:r w:rsidR="00C920A8">
        <w:rPr>
          <w:color w:val="000000"/>
        </w:rPr>
        <w:t xml:space="preserve">ulaganja u Rekonstrukciju, dogradnju i opremanje nastavno športske dvorane s pripadajućim pomoćnim </w:t>
      </w:r>
      <w:r>
        <w:rPr>
          <w:color w:val="000000"/>
        </w:rPr>
        <w:t xml:space="preserve"> </w:t>
      </w:r>
      <w:r w:rsidR="00C920A8">
        <w:rPr>
          <w:color w:val="000000"/>
        </w:rPr>
        <w:t>sadržajima i 99.360,00 EUR</w:t>
      </w:r>
      <w:r>
        <w:rPr>
          <w:color w:val="000000"/>
        </w:rPr>
        <w:t xml:space="preserve"> </w:t>
      </w:r>
      <w:r w:rsidR="00C920A8">
        <w:rPr>
          <w:color w:val="000000"/>
        </w:rPr>
        <w:t xml:space="preserve">za financiranje projekta prekogranične suradnje čiji je rok otplate 1.srpnja 2024. godine. Općina ima zaduženje po osnovi kratkoročnih kredita za potrebe </w:t>
      </w:r>
      <w:r w:rsidR="00C920A8">
        <w:rPr>
          <w:color w:val="000000"/>
        </w:rPr>
        <w:lastRenderedPageBreak/>
        <w:t>sufinanciranja EU projekata i drugih investicija  u ukupnom iznosu</w:t>
      </w:r>
      <w:r w:rsidR="00F212B2">
        <w:rPr>
          <w:color w:val="000000"/>
        </w:rPr>
        <w:t xml:space="preserve"> 1.486.259,00 EUR.</w:t>
      </w:r>
      <w:r w:rsidR="00C920A8">
        <w:rPr>
          <w:color w:val="000000"/>
        </w:rPr>
        <w:t xml:space="preserve">  </w:t>
      </w:r>
      <w:r w:rsidR="00F212B2">
        <w:rPr>
          <w:color w:val="000000"/>
        </w:rPr>
        <w:t>Za povrat kratkoročnih kredita, Općina će 2023. tražiti suglasnost za dobivanje dugoročnog kredita. Osim toga Općina će u tijeku 2023. tražiti i novu suglasnost za podizanje dugoročnog kredita za potrebe rekonstrukcije i opremanja Dječjeg vrtića za koji je dobila odluku o odobrenju dijela  sredstava iz Programa Nacionalnog oporavka i otpornosti. Na kraju 2023</w:t>
      </w:r>
      <w:r w:rsidR="00265033">
        <w:rPr>
          <w:color w:val="000000"/>
        </w:rPr>
        <w:t>.</w:t>
      </w:r>
      <w:r w:rsidR="00F212B2">
        <w:rPr>
          <w:color w:val="000000"/>
        </w:rPr>
        <w:t xml:space="preserve"> godine očekivano  zaduženje</w:t>
      </w:r>
      <w:r>
        <w:rPr>
          <w:rFonts w:ascii="Minion Pro" w:hAnsi="Minion Pro"/>
          <w:color w:val="000000"/>
          <w:shd w:val="clear" w:color="auto" w:fill="FFFFFF"/>
        </w:rPr>
        <w:t xml:space="preserve"> iznosit će </w:t>
      </w:r>
      <w:r w:rsidR="00265033">
        <w:rPr>
          <w:rFonts w:ascii="Minion Pro" w:hAnsi="Minion Pro"/>
          <w:color w:val="000000"/>
          <w:shd w:val="clear" w:color="auto" w:fill="FFFFFF"/>
        </w:rPr>
        <w:t>3.118.990,00</w:t>
      </w:r>
      <w:r>
        <w:rPr>
          <w:color w:val="000000"/>
        </w:rPr>
        <w:t> </w:t>
      </w:r>
      <w:r w:rsidR="00265033">
        <w:rPr>
          <w:color w:val="000000"/>
        </w:rPr>
        <w:t>EUR.</w:t>
      </w:r>
    </w:p>
    <w:p w14:paraId="549EAC4B" w14:textId="77777777" w:rsidR="00B22859" w:rsidRDefault="00B22859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44A0CC" w14:textId="2EFB7BBB" w:rsidR="00B22859" w:rsidRDefault="00B22859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V. </w:t>
      </w:r>
      <w:r w:rsidR="009964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RASHODI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IZDACI</w:t>
      </w:r>
    </w:p>
    <w:p w14:paraId="71D98CFF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1CA024" w14:textId="4A7D1103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Planirani izdaci su uravnoteženi s prihodima i primicima odnosno računom i izvorima financiranja, te iznose </w:t>
      </w:r>
      <w:r w:rsidR="009964D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0.</w:t>
      </w:r>
      <w:r w:rsidR="009964D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964D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964D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964D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9964D2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7038322F" w14:textId="77777777" w:rsidR="00B22859" w:rsidRDefault="00B22859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Oni proizlaze iz potreba za financiranje pojedinih izdataka s jedne strane i očekivanim mogućnostima ostvarenja prihoda i primitka, s druge strane. </w:t>
      </w:r>
    </w:p>
    <w:p w14:paraId="36EA1C40" w14:textId="127F193D" w:rsidR="00B22859" w:rsidRDefault="00B22859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Potreba namjenskog trošenja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destiniranih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prihoda, te visina poreznih i drugih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nedestiniranih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s jedne strane, a zakonske i preuzete obveze s druge strane predstavljaju okvir u kojemu se planiraju svi izdaci.</w:t>
      </w:r>
    </w:p>
    <w:p w14:paraId="30F8066A" w14:textId="04FE6482" w:rsidR="00DE7BE3" w:rsidRDefault="00DE7BE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 planirani su kros ostvarenje slijedećih programa:</w:t>
      </w:r>
    </w:p>
    <w:p w14:paraId="409A8427" w14:textId="77777777" w:rsidR="00B22859" w:rsidRDefault="00B22859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EBA983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19489A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B80E12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457635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040D77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20FEBE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0CC6E8" w14:textId="5A20F86C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OLE_LINK6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bookmarkStart w:id="6" w:name="OLE_LINK7"/>
      <w:bookmarkEnd w:id="5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x-none" w:eastAsia="hr-HR"/>
        </w:rPr>
        <w:t xml:space="preserve">  </w:t>
      </w:r>
      <w:bookmarkStart w:id="7" w:name="OLE_LINK8"/>
      <w:bookmarkEnd w:id="6"/>
    </w:p>
    <w:bookmarkEnd w:id="7"/>
    <w:p w14:paraId="6AE359EB" w14:textId="77777777" w:rsidR="00A316E2" w:rsidRDefault="00A316E2" w:rsidP="00B228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506B50B2" w14:textId="77777777" w:rsidR="00A316E2" w:rsidRDefault="00A316E2" w:rsidP="00B228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68189D59" w14:textId="77777777" w:rsidR="00A316E2" w:rsidRDefault="00A316E2" w:rsidP="00B228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hr-HR"/>
        </w:rPr>
      </w:pPr>
    </w:p>
    <w:tbl>
      <w:tblPr>
        <w:tblpPr w:leftFromText="180" w:rightFromText="180" w:horzAnchor="page" w:tblpX="422" w:tblpY="-285"/>
        <w:tblW w:w="10932" w:type="dxa"/>
        <w:tblLook w:val="04A0" w:firstRow="1" w:lastRow="0" w:firstColumn="1" w:lastColumn="0" w:noHBand="0" w:noVBand="1"/>
      </w:tblPr>
      <w:tblGrid>
        <w:gridCol w:w="1373"/>
        <w:gridCol w:w="8259"/>
        <w:gridCol w:w="1300"/>
      </w:tblGrid>
      <w:tr w:rsidR="00DE7BE3" w:rsidRPr="00DE7BE3" w14:paraId="445734A2" w14:textId="77777777" w:rsidTr="00601E63">
        <w:trPr>
          <w:trHeight w:val="2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139CB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Razdjel 001</w:t>
            </w:r>
          </w:p>
        </w:tc>
        <w:tc>
          <w:tcPr>
            <w:tcW w:w="8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DDD0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4FD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2.170.827,00</w:t>
            </w:r>
          </w:p>
        </w:tc>
      </w:tr>
      <w:tr w:rsidR="00DE7BE3" w:rsidRPr="00DE7BE3" w14:paraId="25652596" w14:textId="77777777" w:rsidTr="00601E63">
        <w:trPr>
          <w:trHeight w:val="25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B02A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Glava 00101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22F77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DCD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55.611,00</w:t>
            </w:r>
          </w:p>
        </w:tc>
      </w:tr>
      <w:tr w:rsidR="00DE7BE3" w:rsidRPr="00DE7BE3" w14:paraId="0DFB095D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A33D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Program 1001 DONOŠENJE MJERA I AKATA IZ DJELOKRUGA PREDSTAVNIČKOG TIJELA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3A65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55.611,00</w:t>
            </w:r>
          </w:p>
        </w:tc>
      </w:tr>
      <w:tr w:rsidR="00DE7BE3" w:rsidRPr="00DE7BE3" w14:paraId="35F52644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F200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A100101 Redovan rad predstavničkog tijela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D33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48.444,00</w:t>
            </w:r>
          </w:p>
        </w:tc>
      </w:tr>
      <w:tr w:rsidR="00DE7BE3" w:rsidRPr="00DE7BE3" w14:paraId="337C92C3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D759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A100102 Financiranje rada političkih stranaka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203E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7.167,00</w:t>
            </w:r>
          </w:p>
        </w:tc>
      </w:tr>
      <w:tr w:rsidR="00DE7BE3" w:rsidRPr="00DE7BE3" w14:paraId="2A651B5A" w14:textId="77777777" w:rsidTr="00601E63">
        <w:trPr>
          <w:trHeight w:val="25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70B12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Glava 00102</w:t>
            </w:r>
          </w:p>
        </w:tc>
        <w:tc>
          <w:tcPr>
            <w:tcW w:w="8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08F47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URED NAČELNIKA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32F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2.115.216,00</w:t>
            </w:r>
          </w:p>
        </w:tc>
      </w:tr>
      <w:tr w:rsidR="00DE7BE3" w:rsidRPr="00DE7BE3" w14:paraId="7B023AD4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071E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1002 REDOVNA DJELATNOST UREDA NAČELNIKA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BEF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2.001.738,00</w:t>
            </w:r>
          </w:p>
        </w:tc>
      </w:tr>
      <w:tr w:rsidR="00DE7BE3" w:rsidRPr="00DE7BE3" w14:paraId="53537E95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D08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A100203 Javna uprava i administracija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62AE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302.887,00</w:t>
            </w:r>
          </w:p>
        </w:tc>
      </w:tr>
      <w:tr w:rsidR="00DE7BE3" w:rsidRPr="00DE7BE3" w14:paraId="2F589FF1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E02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A100204 Otplata kredita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7170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1.698.851,00</w:t>
            </w:r>
          </w:p>
        </w:tc>
      </w:tr>
      <w:tr w:rsidR="00DE7BE3" w:rsidRPr="00DE7BE3" w14:paraId="5E4DF723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A9D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1003 UPRAVLJANJE IMOVINOM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FF9C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104.187,00</w:t>
            </w:r>
          </w:p>
        </w:tc>
      </w:tr>
      <w:tr w:rsidR="00DE7BE3" w:rsidRPr="00DE7BE3" w14:paraId="0FF37666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D01B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K100310 Naselje prijateljstva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8636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38.490,00</w:t>
            </w:r>
          </w:p>
        </w:tc>
      </w:tr>
      <w:tr w:rsidR="00DE7BE3" w:rsidRPr="00DE7BE3" w14:paraId="58088A11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40D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T100302 Nabava nefinancijske imovine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BA8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65.697,00</w:t>
            </w:r>
          </w:p>
        </w:tc>
      </w:tr>
      <w:tr w:rsidR="00DE7BE3" w:rsidRPr="00DE7BE3" w14:paraId="28B30634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8684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4003 GRADNJA OBJEKATA I UREĐAJA KOMUNALNE INFRASTRUKTURE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55B7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9.291,00</w:t>
            </w:r>
          </w:p>
        </w:tc>
      </w:tr>
      <w:tr w:rsidR="00DE7BE3" w:rsidRPr="00DE7BE3" w14:paraId="273896A8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BF9F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T400307 Izrada projektne dokumentacije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2296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9.291,00</w:t>
            </w:r>
          </w:p>
        </w:tc>
      </w:tr>
      <w:tr w:rsidR="00DE7BE3" w:rsidRPr="00DE7BE3" w14:paraId="3254FC7E" w14:textId="77777777" w:rsidTr="00601E63">
        <w:trPr>
          <w:trHeight w:val="255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6D6B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792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0B2F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7BE3" w:rsidRPr="00DE7BE3" w14:paraId="42F5D396" w14:textId="77777777" w:rsidTr="00601E63">
        <w:trPr>
          <w:trHeight w:val="2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72F57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Razdjel 002</w:t>
            </w:r>
          </w:p>
        </w:tc>
        <w:tc>
          <w:tcPr>
            <w:tcW w:w="8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FCD9B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UPRAVNI ODJEL ZA FINANCIJE, KNJIGOVODSTVO I RAČUNOVODSTVO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AB9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200.277,00</w:t>
            </w:r>
          </w:p>
        </w:tc>
      </w:tr>
      <w:tr w:rsidR="00DE7BE3" w:rsidRPr="00DE7BE3" w14:paraId="4D90EB44" w14:textId="77777777" w:rsidTr="00601E63">
        <w:trPr>
          <w:trHeight w:val="25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2E94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Glava 00201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BFCB8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UPRAVNI ODJEL ZA FINANCIJE, KNJIGOVODSTVO I RAČUNOVODSTVO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F40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E7BE3" w:rsidRPr="00DE7BE3" w14:paraId="155395B2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5C0E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2001 JAVNA UPRAVA I ADMINISTRACIJA UO ZA FINANCIJE, KNJIGOVODSTVO I RAČUNOVODSTVO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6273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200.277,00</w:t>
            </w:r>
          </w:p>
        </w:tc>
      </w:tr>
      <w:tr w:rsidR="00DE7BE3" w:rsidRPr="00DE7BE3" w14:paraId="5418B387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7ED1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A200110 Administrativno, tehničko i stručno osoblje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F7C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179.971,00</w:t>
            </w:r>
          </w:p>
        </w:tc>
      </w:tr>
      <w:tr w:rsidR="00DE7BE3" w:rsidRPr="00DE7BE3" w14:paraId="6746AD03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2B2B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A200111 Materijalni i financijski rashodi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46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20.306,00</w:t>
            </w:r>
          </w:p>
        </w:tc>
      </w:tr>
      <w:tr w:rsidR="00DE7BE3" w:rsidRPr="00DE7BE3" w14:paraId="3E3C80D3" w14:textId="77777777" w:rsidTr="00601E63">
        <w:trPr>
          <w:trHeight w:val="255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406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F7B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E2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7BE3" w:rsidRPr="00DE7BE3" w14:paraId="7CCD2DC8" w14:textId="77777777" w:rsidTr="00601E63">
        <w:trPr>
          <w:trHeight w:val="54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0142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Razdjel 003</w:t>
            </w:r>
          </w:p>
        </w:tc>
        <w:tc>
          <w:tcPr>
            <w:tcW w:w="8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81C51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UPRAVNI ODJEL ZA UPRAVNO-PRAVNE POSLOVE, DRUŠTVENE DJELATNOSTI I SOCIJALNU SKRB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303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2.398.090,00</w:t>
            </w:r>
          </w:p>
        </w:tc>
      </w:tr>
      <w:tr w:rsidR="00DE7BE3" w:rsidRPr="00DE7BE3" w14:paraId="38FB79BF" w14:textId="77777777" w:rsidTr="00601E63">
        <w:trPr>
          <w:trHeight w:val="51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24DBC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Glava 00301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D1DB4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UPRAVNI ODJEL ZA UPRAVNO-PRAVNE POSLOVE, DRUŠTVENE DJELATNOSTI I SOCIJALNU SKRB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E9E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1.351.012,00</w:t>
            </w:r>
          </w:p>
        </w:tc>
      </w:tr>
      <w:tr w:rsidR="00DE7BE3" w:rsidRPr="00DE7BE3" w14:paraId="620CE820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6217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3001 JAVNA UPRAVA I ADMINISTRACIJA UO ZA DRUŠTVENE DJELATNOSTI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CDB1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179.976,00</w:t>
            </w:r>
          </w:p>
        </w:tc>
      </w:tr>
      <w:tr w:rsidR="00DE7BE3" w:rsidRPr="00DE7BE3" w14:paraId="065C41DC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F1E3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A300151 Zajednički troškovi upravnih odjela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5846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42.471,00</w:t>
            </w:r>
          </w:p>
        </w:tc>
      </w:tr>
      <w:tr w:rsidR="00DE7BE3" w:rsidRPr="00DE7BE3" w14:paraId="576B9BA7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52E4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3002 RAZVOJ CIVILNOG DRUŠTVA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B09F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313.093,00</w:t>
            </w:r>
          </w:p>
        </w:tc>
      </w:tr>
      <w:tr w:rsidR="00DE7BE3" w:rsidRPr="00DE7BE3" w14:paraId="66957A56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1FB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A300207 Sudjelovanje na sajmovima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3BA1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3.981,00</w:t>
            </w:r>
          </w:p>
        </w:tc>
      </w:tr>
      <w:tr w:rsidR="00DE7BE3" w:rsidRPr="00DE7BE3" w14:paraId="3E490845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FD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A300223 Program prevencije ovisnosti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90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DE7BE3" w:rsidRPr="00DE7BE3" w14:paraId="6208F482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110B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A300225 Ostale udruge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7B89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38.358,00</w:t>
            </w:r>
          </w:p>
        </w:tc>
      </w:tr>
      <w:tr w:rsidR="00DE7BE3" w:rsidRPr="00DE7BE3" w14:paraId="011EF29D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12D8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A300230 Potpore za novorođenu djecu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A65C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29.199,00</w:t>
            </w:r>
          </w:p>
        </w:tc>
      </w:tr>
      <w:tr w:rsidR="00DE7BE3" w:rsidRPr="00DE7BE3" w14:paraId="41DAF90F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26B0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A300248 Mjere demografske obnove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E38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209.702,00</w:t>
            </w:r>
          </w:p>
        </w:tc>
      </w:tr>
      <w:tr w:rsidR="00DE7BE3" w:rsidRPr="00DE7BE3" w14:paraId="096711A2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9C31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3003 ORGANIZIRANJE I PROVOĐENJE ZAŠTITE I SPAŠAVANJA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B69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77.934,00</w:t>
            </w:r>
          </w:p>
        </w:tc>
      </w:tr>
      <w:tr w:rsidR="00DE7BE3" w:rsidRPr="00DE7BE3" w14:paraId="2A50EE58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259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A300326 Vatrogastvo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762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39.286,00</w:t>
            </w:r>
          </w:p>
        </w:tc>
      </w:tr>
      <w:tr w:rsidR="00DE7BE3" w:rsidRPr="00DE7BE3" w14:paraId="1C360AED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6B93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A300329 Sustav civilne zaštite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DCC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38.648,00</w:t>
            </w:r>
          </w:p>
        </w:tc>
      </w:tr>
      <w:tr w:rsidR="00DE7BE3" w:rsidRPr="00DE7BE3" w14:paraId="7AC9BAE6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BE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3004 ZAŠTITA, OČUVANJE I UNAPREĐENJE ZDRAVLJA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CA11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46.585,00</w:t>
            </w:r>
          </w:p>
        </w:tc>
      </w:tr>
      <w:tr w:rsidR="00DE7BE3" w:rsidRPr="00DE7BE3" w14:paraId="2A855011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09C2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A300431 Zaštita pučanstva od zaraznih bolesti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293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38.622,00</w:t>
            </w:r>
          </w:p>
        </w:tc>
      </w:tr>
      <w:tr w:rsidR="00DE7BE3" w:rsidRPr="00DE7BE3" w14:paraId="19904CFA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6647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A300433 Troškovi ambulante u Čepinskim Martincima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A449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7.963,00</w:t>
            </w:r>
          </w:p>
        </w:tc>
      </w:tr>
      <w:tr w:rsidR="00DE7BE3" w:rsidRPr="00DE7BE3" w14:paraId="3862445B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F19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3005 SOCIJALNA SKRB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987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128.476,00</w:t>
            </w:r>
          </w:p>
        </w:tc>
      </w:tr>
      <w:tr w:rsidR="00DE7BE3" w:rsidRPr="00DE7BE3" w14:paraId="4294DB65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E34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A300545 Sufinanciranje prijevoza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3DE1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21.899,00</w:t>
            </w:r>
          </w:p>
        </w:tc>
      </w:tr>
      <w:tr w:rsidR="00DE7BE3" w:rsidRPr="00DE7BE3" w14:paraId="1FAC2332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98DE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3006 PREDŠKOLSKI ODGOJ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5B0F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64.503,00</w:t>
            </w:r>
          </w:p>
        </w:tc>
      </w:tr>
      <w:tr w:rsidR="00DE7BE3" w:rsidRPr="00DE7BE3" w14:paraId="40BC8742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F95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3007 OSNOVNO I SREDNJOŠKOLSKO OBRAZOVANJE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B06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178.379,00</w:t>
            </w:r>
          </w:p>
        </w:tc>
      </w:tr>
      <w:tr w:rsidR="00DE7BE3" w:rsidRPr="00DE7BE3" w14:paraId="594E0CF8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C406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A300716 Stipendije učenicima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D3E1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34.508,00</w:t>
            </w:r>
          </w:p>
        </w:tc>
      </w:tr>
      <w:tr w:rsidR="00DE7BE3" w:rsidRPr="00DE7BE3" w14:paraId="4365A07B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2B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A300721 Sufinanciranje cijene prijevoza učenicima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80B7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42.471,00</w:t>
            </w:r>
          </w:p>
        </w:tc>
      </w:tr>
      <w:tr w:rsidR="00DE7BE3" w:rsidRPr="00DE7BE3" w14:paraId="7625F4CD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AC6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A300735 Obrazovni program osnovnih škola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A78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101.400,00</w:t>
            </w:r>
          </w:p>
        </w:tc>
      </w:tr>
      <w:tr w:rsidR="00DE7BE3" w:rsidRPr="00DE7BE3" w14:paraId="74DA4203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5C61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3008 VISOKO OBRAZOVANJE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AB1C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15.263,00</w:t>
            </w:r>
          </w:p>
        </w:tc>
      </w:tr>
      <w:tr w:rsidR="00DE7BE3" w:rsidRPr="00DE7BE3" w14:paraId="1C0A78DB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5C0E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A300849 Sufinanciranje prijevoza studenata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85BE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15.263,00</w:t>
            </w:r>
          </w:p>
        </w:tc>
      </w:tr>
      <w:tr w:rsidR="00DE7BE3" w:rsidRPr="00DE7BE3" w14:paraId="38724288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3130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3009 PROMICANJE KULTURE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128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131.527,00</w:t>
            </w:r>
          </w:p>
        </w:tc>
      </w:tr>
      <w:tr w:rsidR="00DE7BE3" w:rsidRPr="00DE7BE3" w14:paraId="534AC02B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1B53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A300905 Čepinski suncokreti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F04E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15.263,00</w:t>
            </w:r>
          </w:p>
        </w:tc>
      </w:tr>
      <w:tr w:rsidR="00DE7BE3" w:rsidRPr="00DE7BE3" w14:paraId="6F0616C6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17AC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Aktivnost A300906 Obilježavanje prigodnih datuma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0A76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56.539,00</w:t>
            </w:r>
          </w:p>
        </w:tc>
      </w:tr>
      <w:tr w:rsidR="00DE7BE3" w:rsidRPr="00DE7BE3" w14:paraId="148D2334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95D3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A300922 Amaterska kulturno umjetnička društva i udruge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AF1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26.544,00</w:t>
            </w:r>
          </w:p>
        </w:tc>
      </w:tr>
      <w:tr w:rsidR="00DE7BE3" w:rsidRPr="00DE7BE3" w14:paraId="0E999AD7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3752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A300934 Vjerske zajednice, humanitarne udruge i drugo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E575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33.181,00</w:t>
            </w:r>
          </w:p>
        </w:tc>
      </w:tr>
      <w:tr w:rsidR="00DE7BE3" w:rsidRPr="00DE7BE3" w14:paraId="63E79A7C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DBC9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Program 3010 RAZVOJ SPORTA I REKREACIJE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1E7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215.276,00</w:t>
            </w:r>
          </w:p>
        </w:tc>
      </w:tr>
      <w:tr w:rsidR="00DE7BE3" w:rsidRPr="00DE7BE3" w14:paraId="69C33E30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72A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A301032 Javne potrebe u sportu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F77C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215.276,00</w:t>
            </w:r>
          </w:p>
        </w:tc>
      </w:tr>
      <w:tr w:rsidR="00DE7BE3" w:rsidRPr="00DE7BE3" w14:paraId="7F408A6D" w14:textId="77777777" w:rsidTr="00601E63">
        <w:trPr>
          <w:trHeight w:val="255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83E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Glava 00302</w:t>
            </w: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DF37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PRORAČUNSKI KORISNIK  RKP 41101 CENTAR ZA KULTURU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1FC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105.513,00</w:t>
            </w:r>
          </w:p>
        </w:tc>
      </w:tr>
      <w:tr w:rsidR="00DE7BE3" w:rsidRPr="00DE7BE3" w14:paraId="6DAB267C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AD6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3009 PROMICANJE KULTURE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7BAB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105.513,00</w:t>
            </w:r>
          </w:p>
        </w:tc>
      </w:tr>
      <w:tr w:rsidR="00DE7BE3" w:rsidRPr="00DE7BE3" w14:paraId="1073C196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B4E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A300939 Centar za kulturu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ADB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105.513,00</w:t>
            </w:r>
          </w:p>
        </w:tc>
      </w:tr>
      <w:tr w:rsidR="00DE7BE3" w:rsidRPr="00DE7BE3" w14:paraId="26FF6C08" w14:textId="77777777" w:rsidTr="00601E63">
        <w:trPr>
          <w:trHeight w:val="255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603F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Glava 00302</w:t>
            </w: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390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PRORAČUNSKI KORISNIK  RKP 50660 JAVNA VATROGASNA POSTROJBA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FA8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328.311,00</w:t>
            </w:r>
          </w:p>
        </w:tc>
      </w:tr>
      <w:tr w:rsidR="00DE7BE3" w:rsidRPr="00DE7BE3" w14:paraId="06870655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37F6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3003 ORGANIZIRANJE I PROVOĐENJE ZAŠTITE I SPAŠAVANJA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B607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328.310,00</w:t>
            </w:r>
          </w:p>
        </w:tc>
      </w:tr>
      <w:tr w:rsidR="00DE7BE3" w:rsidRPr="00DE7BE3" w14:paraId="7CC306C8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B1E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A300336 Rad javne vatrogasne postrojbe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18FB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328.310,00</w:t>
            </w:r>
          </w:p>
        </w:tc>
      </w:tr>
      <w:tr w:rsidR="00DE7BE3" w:rsidRPr="00DE7BE3" w14:paraId="7E3BC155" w14:textId="77777777" w:rsidTr="00601E63">
        <w:trPr>
          <w:trHeight w:val="255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04C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Glava 00304  </w:t>
            </w: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C760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PRORAČUNSKI KORISNIK RKP 52508 DJEČJI VRTIĆ ZVONČIĆ ČEPIN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79B3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613.255,00</w:t>
            </w:r>
          </w:p>
        </w:tc>
      </w:tr>
      <w:tr w:rsidR="00DE7BE3" w:rsidRPr="00DE7BE3" w14:paraId="1F0029D7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D01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3006 PREDŠKOLSKI ODGOJ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467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613.255,00</w:t>
            </w:r>
          </w:p>
        </w:tc>
      </w:tr>
      <w:tr w:rsidR="00DE7BE3" w:rsidRPr="00DE7BE3" w14:paraId="4B59FA51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1D9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A300652 Dječji vrtić Zvončić Čepin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FC6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613.255,00</w:t>
            </w:r>
          </w:p>
        </w:tc>
      </w:tr>
      <w:tr w:rsidR="00DE7BE3" w:rsidRPr="00DE7BE3" w14:paraId="7DE98567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D08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1002 REDOVNA DJELATNOST UREDA NAČELNIKA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132D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13.936,00</w:t>
            </w:r>
          </w:p>
        </w:tc>
      </w:tr>
      <w:tr w:rsidR="00DE7BE3" w:rsidRPr="00DE7BE3" w14:paraId="5D6B183D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BB61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A100203 Javna uprava i administracija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2E90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13.936,00</w:t>
            </w:r>
          </w:p>
        </w:tc>
      </w:tr>
      <w:tr w:rsidR="00DE7BE3" w:rsidRPr="00DE7BE3" w14:paraId="2FB394A2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967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3001 JAVNA UPRAVA I ADMINISTRACIJA UO ZA DRUŠTVENE DJELATNOSTI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E2E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7.565,00</w:t>
            </w:r>
          </w:p>
        </w:tc>
      </w:tr>
      <w:tr w:rsidR="00DE7BE3" w:rsidRPr="00DE7BE3" w14:paraId="18F773FA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CDFD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A300128 Administrativno, tehničko i stručno osoblje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3328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7.565,00</w:t>
            </w:r>
          </w:p>
        </w:tc>
      </w:tr>
      <w:tr w:rsidR="00DE7BE3" w:rsidRPr="00DE7BE3" w14:paraId="3B29935D" w14:textId="77777777" w:rsidTr="00601E63">
        <w:trPr>
          <w:trHeight w:val="255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5F23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91F6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78D0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7BE3" w:rsidRPr="00DE7BE3" w14:paraId="3BD18558" w14:textId="77777777" w:rsidTr="00601E63">
        <w:trPr>
          <w:trHeight w:val="2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71B6B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Razdjel 004</w:t>
            </w:r>
          </w:p>
        </w:tc>
        <w:tc>
          <w:tcPr>
            <w:tcW w:w="8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B3C066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UPRAVNI ODJEL ZA GOSPODARSTVOI KOMUNALNO-STAMBENU DJELATNOST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CB71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5.268.710,00</w:t>
            </w:r>
          </w:p>
        </w:tc>
      </w:tr>
      <w:tr w:rsidR="00DE7BE3" w:rsidRPr="00DE7BE3" w14:paraId="3137412A" w14:textId="77777777" w:rsidTr="00601E63">
        <w:trPr>
          <w:trHeight w:val="255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4BE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Glava 00401</w:t>
            </w: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D829C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Upravni odjel za gospodarstvo i komunalno -stambenu djelatnost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C3B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5.268.710,00</w:t>
            </w:r>
          </w:p>
        </w:tc>
      </w:tr>
      <w:tr w:rsidR="00DE7BE3" w:rsidRPr="00DE7BE3" w14:paraId="4C2862E0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BA4E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4001 JAVNA UPRAVA I ADMINISTRACIJA UO ZA GOSPODARSTVO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183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215.098,00</w:t>
            </w:r>
          </w:p>
        </w:tc>
      </w:tr>
      <w:tr w:rsidR="00DE7BE3" w:rsidRPr="00DE7BE3" w14:paraId="1BFBD3E2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900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A400129 Materijalni rashodi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5BC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47.993,00</w:t>
            </w:r>
          </w:p>
        </w:tc>
      </w:tr>
      <w:tr w:rsidR="00DE7BE3" w:rsidRPr="00DE7BE3" w14:paraId="04E8932D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3CA0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A400150 Administrativno, tehničko i stručno osoblje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907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167.105,00</w:t>
            </w:r>
          </w:p>
        </w:tc>
      </w:tr>
      <w:tr w:rsidR="00DE7BE3" w:rsidRPr="00DE7BE3" w14:paraId="7C9322F7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E170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4002 ODRŽAVANJE KOMUNALNE INFRASTRUKTURE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797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1.196.094,00</w:t>
            </w:r>
          </w:p>
        </w:tc>
      </w:tr>
      <w:tr w:rsidR="00DE7BE3" w:rsidRPr="00DE7BE3" w14:paraId="7D769274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570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A400212 Održavanje nerazvrstanih cesta i nogostupa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F778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142.013,00</w:t>
            </w:r>
          </w:p>
        </w:tc>
      </w:tr>
      <w:tr w:rsidR="00DE7BE3" w:rsidRPr="00DE7BE3" w14:paraId="02E11B1E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6081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A400213 Održavanje javnih površina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1225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635.742,00</w:t>
            </w:r>
          </w:p>
        </w:tc>
      </w:tr>
      <w:tr w:rsidR="00DE7BE3" w:rsidRPr="00DE7BE3" w14:paraId="413D85A1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032D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A400214 Održavanje javne rasvjete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8E73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211.957,00</w:t>
            </w:r>
          </w:p>
        </w:tc>
      </w:tr>
      <w:tr w:rsidR="00DE7BE3" w:rsidRPr="00DE7BE3" w14:paraId="1D8C2F09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3FA3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A400215 Održavanje ostalih objekata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3B5D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206.382,00</w:t>
            </w:r>
          </w:p>
        </w:tc>
      </w:tr>
      <w:tr w:rsidR="00DE7BE3" w:rsidRPr="00DE7BE3" w14:paraId="7BDF3CC5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345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4003 GRADNJA OBJEKATA I UREĐAJA KOMUNALNE INFRASTRUKTURE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307E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3.002.585,00</w:t>
            </w:r>
          </w:p>
        </w:tc>
      </w:tr>
      <w:tr w:rsidR="00DE7BE3" w:rsidRPr="00DE7BE3" w14:paraId="5D495BF8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3A18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K400301 Javne površine (nogostupi, parkirališta i ugibališta)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6D2F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23.890,00</w:t>
            </w:r>
          </w:p>
        </w:tc>
      </w:tr>
      <w:tr w:rsidR="00DE7BE3" w:rsidRPr="00DE7BE3" w14:paraId="7CCF9550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2643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K400302 Izgradnja prometne i komunalne infrastrukture u gospodarskoj zoni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CB21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203.729,00</w:t>
            </w:r>
          </w:p>
        </w:tc>
      </w:tr>
      <w:tr w:rsidR="00DE7BE3" w:rsidRPr="00DE7BE3" w14:paraId="152E2DDF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269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Kapitalni projekt K400304 Rekonstrukcija i opremanje poslovne zgrade </w:t>
            </w:r>
            <w:proofErr w:type="spellStart"/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Agropark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FA2C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598.979,00</w:t>
            </w:r>
          </w:p>
        </w:tc>
      </w:tr>
      <w:tr w:rsidR="00DE7BE3" w:rsidRPr="00DE7BE3" w14:paraId="69A29B4F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D38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K400305 Izgradnja nastavno-</w:t>
            </w:r>
            <w:proofErr w:type="spellStart"/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sporske</w:t>
            </w:r>
            <w:proofErr w:type="spellEnd"/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dvorane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629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1.393.589,00</w:t>
            </w:r>
          </w:p>
        </w:tc>
      </w:tr>
      <w:tr w:rsidR="00DE7BE3" w:rsidRPr="00DE7BE3" w14:paraId="56522A98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13D9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K400306 Rekonstrukcija i opremanje zgrade Dječjeg vrtića Zvončić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1FC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398.169,00</w:t>
            </w:r>
          </w:p>
        </w:tc>
      </w:tr>
      <w:tr w:rsidR="00DE7BE3" w:rsidRPr="00DE7BE3" w14:paraId="36BAB369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F03F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K400307 Gospodarska zona Čepin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715D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19.908,00</w:t>
            </w:r>
          </w:p>
        </w:tc>
      </w:tr>
      <w:tr w:rsidR="00DE7BE3" w:rsidRPr="00DE7BE3" w14:paraId="37452D6D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869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T400303 Izrada prostorno planske dokumentacije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C7E4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25.216,00</w:t>
            </w:r>
          </w:p>
        </w:tc>
      </w:tr>
      <w:tr w:rsidR="00DE7BE3" w:rsidRPr="00DE7BE3" w14:paraId="5B7B3546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7FE4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Tekući projekt T400304 Informatizacija i digitalizacija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11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14.599,00</w:t>
            </w:r>
          </w:p>
        </w:tc>
      </w:tr>
      <w:tr w:rsidR="00DE7BE3" w:rsidRPr="00DE7BE3" w14:paraId="521EB95B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AEAD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T400306 Dodatna ulaganja na građevinskim objektima i opremi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DA1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21.235,00</w:t>
            </w:r>
          </w:p>
        </w:tc>
      </w:tr>
      <w:tr w:rsidR="00DE7BE3" w:rsidRPr="00DE7BE3" w14:paraId="0E7CBE10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C992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T400307 Izrada projektne dokumentacije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ED5D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137.368,00</w:t>
            </w:r>
          </w:p>
        </w:tc>
      </w:tr>
      <w:tr w:rsidR="00DE7BE3" w:rsidRPr="00DE7BE3" w14:paraId="3011C5C7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24E8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T400308 Izgradnja javne rasvjete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C1D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46.453,00</w:t>
            </w:r>
          </w:p>
        </w:tc>
      </w:tr>
      <w:tr w:rsidR="00DE7BE3" w:rsidRPr="00DE7BE3" w14:paraId="2BB8DE7F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2741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T400330 Održavanje zgrada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B8C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87.597,00</w:t>
            </w:r>
          </w:p>
        </w:tc>
      </w:tr>
      <w:tr w:rsidR="00DE7BE3" w:rsidRPr="00DE7BE3" w14:paraId="618A34E0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20E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T400331 Energetska obnova zgrade Dječjeg vrtića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3DB6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31.853,00</w:t>
            </w:r>
          </w:p>
        </w:tc>
      </w:tr>
      <w:tr w:rsidR="00DE7BE3" w:rsidRPr="00DE7BE3" w14:paraId="70EB1A0B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5357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4004 POTICANJE RAZVOJA TURIZMA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DB8A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186.741,00</w:t>
            </w:r>
          </w:p>
        </w:tc>
      </w:tr>
      <w:tr w:rsidR="00DE7BE3" w:rsidRPr="00DE7BE3" w14:paraId="572DEEA5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AD5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Tekući projekt T400438 Izrada projektno tehničke dokumentacije obnove utvrde </w:t>
            </w:r>
            <w:proofErr w:type="spellStart"/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Kolođvar</w:t>
            </w:r>
            <w:proofErr w:type="spellEnd"/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izgradnje dodatnih sadržaja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0F8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179.441,00</w:t>
            </w:r>
          </w:p>
        </w:tc>
      </w:tr>
      <w:tr w:rsidR="00DE7BE3" w:rsidRPr="00DE7BE3" w14:paraId="4DC33443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2701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T400444 Športsko rekreacijski centar Zidine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1CE3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DE7BE3" w:rsidRPr="00DE7BE3" w14:paraId="06893A91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DBA9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4005 RAZVOJ I UPRAVLJANJE SUSTAVA VODOPSKRBE I ODVODNJE I ZAŠTITE VODA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CC2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DE7BE3" w:rsidRPr="00DE7BE3" w14:paraId="448F0344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8937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T400511 Izgradnja cjevovoda pitke vode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FA31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DE7BE3" w:rsidRPr="00DE7BE3" w14:paraId="077EDCCB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1CE6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4008 ZAŠTITA OKOLIŠA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6B31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37.826,00</w:t>
            </w:r>
          </w:p>
        </w:tc>
      </w:tr>
      <w:tr w:rsidR="00DE7BE3" w:rsidRPr="00DE7BE3" w14:paraId="3D8BE27D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0EBF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T400826 Nabava spremnika za odvojeno prikupljanje otpada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754E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37.826,00</w:t>
            </w:r>
          </w:p>
        </w:tc>
      </w:tr>
      <w:tr w:rsidR="00DE7BE3" w:rsidRPr="00DE7BE3" w14:paraId="45DD7D60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B53E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4009 PROSTORNO UREĐENJE I UNAPREĐENJE STANOVANJA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F193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66.362,00</w:t>
            </w:r>
          </w:p>
        </w:tc>
      </w:tr>
      <w:tr w:rsidR="00DE7BE3" w:rsidRPr="00DE7BE3" w14:paraId="10F21BC6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B812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T400919 Trgovi i dječja igrališta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6F78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66.362,00</w:t>
            </w:r>
          </w:p>
        </w:tc>
      </w:tr>
      <w:tr w:rsidR="00DE7BE3" w:rsidRPr="00DE7BE3" w14:paraId="349ACB80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31DA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4010 POTPORA POLJOPRIVREDI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780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562.013,00</w:t>
            </w:r>
          </w:p>
        </w:tc>
      </w:tr>
      <w:tr w:rsidR="00DE7BE3" w:rsidRPr="00DE7BE3" w14:paraId="3791BAE0" w14:textId="77777777" w:rsidTr="00601E63">
        <w:trPr>
          <w:trHeight w:val="255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CD09" w14:textId="77777777" w:rsidR="00DE7BE3" w:rsidRPr="00DE7BE3" w:rsidRDefault="00DE7BE3" w:rsidP="0060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A401017 Razvoj poljoprivrede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9C73" w14:textId="77777777" w:rsidR="00DE7BE3" w:rsidRPr="00DE7BE3" w:rsidRDefault="00DE7BE3" w:rsidP="0060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E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562.013,00</w:t>
            </w:r>
          </w:p>
        </w:tc>
      </w:tr>
    </w:tbl>
    <w:p w14:paraId="77985E25" w14:textId="77777777" w:rsidR="00A316E2" w:rsidRDefault="00A316E2" w:rsidP="0003054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hr-HR"/>
        </w:rPr>
      </w:pPr>
    </w:p>
    <w:sectPr w:rsidR="00A3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18EB"/>
    <w:multiLevelType w:val="hybridMultilevel"/>
    <w:tmpl w:val="EC6C6F08"/>
    <w:lvl w:ilvl="0" w:tplc="C5F011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0646"/>
    <w:multiLevelType w:val="hybridMultilevel"/>
    <w:tmpl w:val="196EF188"/>
    <w:lvl w:ilvl="0" w:tplc="51F0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3AB5"/>
    <w:multiLevelType w:val="multilevel"/>
    <w:tmpl w:val="BD4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D7451"/>
    <w:multiLevelType w:val="hybridMultilevel"/>
    <w:tmpl w:val="1C7AE348"/>
    <w:lvl w:ilvl="0" w:tplc="3428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D4E93"/>
    <w:multiLevelType w:val="hybridMultilevel"/>
    <w:tmpl w:val="274614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56311">
    <w:abstractNumId w:val="0"/>
  </w:num>
  <w:num w:numId="2" w16cid:durableId="1962420359">
    <w:abstractNumId w:val="0"/>
  </w:num>
  <w:num w:numId="3" w16cid:durableId="40323437">
    <w:abstractNumId w:val="3"/>
  </w:num>
  <w:num w:numId="4" w16cid:durableId="946693124">
    <w:abstractNumId w:val="1"/>
  </w:num>
  <w:num w:numId="5" w16cid:durableId="1702394710">
    <w:abstractNumId w:val="4"/>
  </w:num>
  <w:num w:numId="6" w16cid:durableId="11456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6C"/>
    <w:rsid w:val="000125B5"/>
    <w:rsid w:val="00023AB7"/>
    <w:rsid w:val="0003054B"/>
    <w:rsid w:val="00031AE2"/>
    <w:rsid w:val="000452E8"/>
    <w:rsid w:val="00064B42"/>
    <w:rsid w:val="00076A98"/>
    <w:rsid w:val="000B18F7"/>
    <w:rsid w:val="001463C6"/>
    <w:rsid w:val="00194D51"/>
    <w:rsid w:val="00200242"/>
    <w:rsid w:val="00265033"/>
    <w:rsid w:val="00282715"/>
    <w:rsid w:val="0030154B"/>
    <w:rsid w:val="00333895"/>
    <w:rsid w:val="0035046A"/>
    <w:rsid w:val="00374C96"/>
    <w:rsid w:val="00387EA5"/>
    <w:rsid w:val="00432F1C"/>
    <w:rsid w:val="00454ED7"/>
    <w:rsid w:val="00457342"/>
    <w:rsid w:val="004D739C"/>
    <w:rsid w:val="004E38F7"/>
    <w:rsid w:val="00552ED8"/>
    <w:rsid w:val="00594018"/>
    <w:rsid w:val="005D2D7F"/>
    <w:rsid w:val="005D6CD8"/>
    <w:rsid w:val="00601E63"/>
    <w:rsid w:val="006375E8"/>
    <w:rsid w:val="00676D5F"/>
    <w:rsid w:val="00721CD6"/>
    <w:rsid w:val="00782317"/>
    <w:rsid w:val="007A6154"/>
    <w:rsid w:val="00897EF8"/>
    <w:rsid w:val="008B34E2"/>
    <w:rsid w:val="008C21A3"/>
    <w:rsid w:val="008D78FE"/>
    <w:rsid w:val="00935640"/>
    <w:rsid w:val="009619A9"/>
    <w:rsid w:val="009755F5"/>
    <w:rsid w:val="009964D2"/>
    <w:rsid w:val="00A150BC"/>
    <w:rsid w:val="00A316E2"/>
    <w:rsid w:val="00A32277"/>
    <w:rsid w:val="00A36C2C"/>
    <w:rsid w:val="00AC285B"/>
    <w:rsid w:val="00B22859"/>
    <w:rsid w:val="00B22C50"/>
    <w:rsid w:val="00B34D23"/>
    <w:rsid w:val="00BA05AD"/>
    <w:rsid w:val="00C75B8A"/>
    <w:rsid w:val="00C920A8"/>
    <w:rsid w:val="00C9706C"/>
    <w:rsid w:val="00CC4FC3"/>
    <w:rsid w:val="00CF0320"/>
    <w:rsid w:val="00DA67E3"/>
    <w:rsid w:val="00DD49B5"/>
    <w:rsid w:val="00DD4BDA"/>
    <w:rsid w:val="00DE7BE3"/>
    <w:rsid w:val="00F212B2"/>
    <w:rsid w:val="00F47C0B"/>
    <w:rsid w:val="00FB2FF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9CE"/>
  <w15:docId w15:val="{154CCA40-D566-46C5-8275-37E2941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22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2285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ED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3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Kresimir Crnkovic</cp:lastModifiedBy>
  <cp:revision>2</cp:revision>
  <cp:lastPrinted>2022-12-20T12:43:00Z</cp:lastPrinted>
  <dcterms:created xsi:type="dcterms:W3CDTF">2022-12-20T13:05:00Z</dcterms:created>
  <dcterms:modified xsi:type="dcterms:W3CDTF">2022-12-20T13:05:00Z</dcterms:modified>
</cp:coreProperties>
</file>