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8530" w14:textId="77777777" w:rsidR="003A54B5" w:rsidRPr="00C72D05" w:rsidRDefault="003A54B5" w:rsidP="003A54B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45718C7" wp14:editId="0C5E479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2DAC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61AFF1E7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35E023A1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72C3A2DD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564BEE25" w14:textId="77777777" w:rsidR="003A54B5" w:rsidRPr="00C72D05" w:rsidRDefault="003A54B5" w:rsidP="003A5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BF701" w14:textId="5BA9DFE9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03CB3" w:rsidRPr="00B03CB3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</w:t>
      </w:r>
      <w:r w:rsidR="00B03C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03CB3" w:rsidRPr="00B03CB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56D2F">
        <w:rPr>
          <w:rFonts w:ascii="Times New Roman" w:eastAsia="Times New Roman" w:hAnsi="Times New Roman" w:cs="Times New Roman"/>
          <w:sz w:val="24"/>
          <w:szCs w:val="24"/>
          <w:lang w:eastAsia="hr-HR"/>
        </w:rPr>
        <w:t>140</w:t>
      </w:r>
    </w:p>
    <w:p w14:paraId="123FBAFB" w14:textId="18F9CC9D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03CB3">
        <w:rPr>
          <w:rFonts w:ascii="Times New Roman" w:eastAsia="Times New Roman" w:hAnsi="Times New Roman" w:cs="Times New Roman"/>
          <w:sz w:val="24"/>
          <w:szCs w:val="24"/>
          <w:lang w:eastAsia="hr-HR"/>
        </w:rPr>
        <w:t>2158/05-21-1</w:t>
      </w:r>
    </w:p>
    <w:p w14:paraId="31F4EBF4" w14:textId="77777777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CAF08" w14:textId="1A2342C1" w:rsidR="003A54B5" w:rsidRPr="00C72D05" w:rsidRDefault="003A54B5" w:rsidP="003A5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B03CB3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2021.</w:t>
      </w:r>
    </w:p>
    <w:p w14:paraId="2DA39302" w14:textId="77777777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B8A0A" w14:textId="4AD64993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Na temelju članka 33. stavak 13. i 14. Zakona o održivom gospodarenju otpadom („Narodne novine“, broj 94/13., 73/17., 14/19. i 98/19.) i članka 32. Statuta Općine Čepin </w:t>
      </w:r>
      <w:r w:rsidR="003A6087" w:rsidRPr="003A6087">
        <w:rPr>
          <w:rFonts w:ascii="Times New Roman" w:hAnsi="Times New Roman" w:cs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3A6087">
        <w:rPr>
          <w:rFonts w:ascii="Times New Roman" w:hAnsi="Times New Roman" w:cs="Times New Roman"/>
          <w:sz w:val="24"/>
          <w:szCs w:val="24"/>
        </w:rPr>
        <w:t>,</w:t>
      </w:r>
      <w:r w:rsidR="003A6087" w:rsidRPr="003A6087">
        <w:rPr>
          <w:rFonts w:ascii="Times New Roman" w:hAnsi="Times New Roman" w:cs="Times New Roman"/>
          <w:sz w:val="24"/>
          <w:szCs w:val="24"/>
        </w:rPr>
        <w:t xml:space="preserve"> </w:t>
      </w:r>
      <w:r w:rsidRPr="003A54B5">
        <w:rPr>
          <w:rFonts w:ascii="Times New Roman" w:hAnsi="Times New Roman" w:cs="Times New Roman"/>
          <w:sz w:val="24"/>
          <w:szCs w:val="24"/>
        </w:rPr>
        <w:t>Općinsko vijeće Općine Čepin na svojoj</w:t>
      </w:r>
      <w:r w:rsidR="003A6087">
        <w:rPr>
          <w:rFonts w:ascii="Times New Roman" w:hAnsi="Times New Roman" w:cs="Times New Roman"/>
          <w:sz w:val="24"/>
          <w:szCs w:val="24"/>
        </w:rPr>
        <w:t xml:space="preserve"> </w:t>
      </w:r>
      <w:r w:rsidR="00B03CB3">
        <w:rPr>
          <w:rFonts w:ascii="Times New Roman" w:hAnsi="Times New Roman" w:cs="Times New Roman"/>
          <w:sz w:val="24"/>
          <w:szCs w:val="24"/>
        </w:rPr>
        <w:t>6</w:t>
      </w:r>
      <w:r w:rsidRPr="003A54B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B03CB3">
        <w:rPr>
          <w:rFonts w:ascii="Times New Roman" w:hAnsi="Times New Roman" w:cs="Times New Roman"/>
          <w:sz w:val="24"/>
          <w:szCs w:val="24"/>
        </w:rPr>
        <w:t>21. prosinca</w:t>
      </w:r>
      <w:r w:rsidR="003A6087">
        <w:rPr>
          <w:rFonts w:ascii="Times New Roman" w:hAnsi="Times New Roman" w:cs="Times New Roman"/>
          <w:sz w:val="24"/>
          <w:szCs w:val="24"/>
        </w:rPr>
        <w:t xml:space="preserve"> </w:t>
      </w:r>
      <w:r w:rsidR="00C06B50">
        <w:rPr>
          <w:rFonts w:ascii="Times New Roman" w:hAnsi="Times New Roman" w:cs="Times New Roman"/>
          <w:sz w:val="24"/>
          <w:szCs w:val="24"/>
        </w:rPr>
        <w:t>2021</w:t>
      </w:r>
      <w:r w:rsidRPr="003A54B5">
        <w:rPr>
          <w:rFonts w:ascii="Times New Roman" w:hAnsi="Times New Roman" w:cs="Times New Roman"/>
          <w:sz w:val="24"/>
          <w:szCs w:val="24"/>
        </w:rPr>
        <w:t>. godine, donijelo je</w:t>
      </w:r>
    </w:p>
    <w:p w14:paraId="0A5093BD" w14:textId="648A1641" w:rsidR="00C41BD4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4A796" w14:textId="77777777" w:rsidR="003A6087" w:rsidRPr="003A54B5" w:rsidRDefault="003A6087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07DD8" w14:textId="3F0F5F5C" w:rsidR="00C41BD4" w:rsidRPr="003A54B5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</w:t>
      </w:r>
    </w:p>
    <w:p w14:paraId="147051FA" w14:textId="7C83BA2C" w:rsidR="00C41BD4" w:rsidRPr="003A54B5" w:rsidRDefault="00C41BD4" w:rsidP="003A60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gradnje građevina za gospodarenje komunalnim otpadom za 202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godinu</w:t>
      </w:r>
    </w:p>
    <w:p w14:paraId="34059280" w14:textId="1C1DF58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60A27E" w14:textId="77777777" w:rsidR="003A6087" w:rsidRPr="003A54B5" w:rsidRDefault="003A6087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2188F" w14:textId="7923B766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1.</w:t>
      </w:r>
    </w:p>
    <w:p w14:paraId="6A3FBB9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04FA8C" w14:textId="487A84C3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gradnje građevina za gospodarenje komunalnim otpadom za 202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godinu (u daljnjem tekstu: Program) određuje se gradnja građevina za gospodarenje komunalnim otpadom na području Općine Čepin za 202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290C831C" w14:textId="06522715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Program gradnje građevina za gospodarenje komunalnim otpadom za 202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godinu sastavni je dio Programa građenja komunalne infrastrukture na području Općine Čepin za 202</w:t>
      </w:r>
      <w:r w:rsidR="00C06B50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godinu.</w:t>
      </w:r>
    </w:p>
    <w:p w14:paraId="600E9021" w14:textId="77777777" w:rsidR="00C41BD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Ovaj program sadrži opis poslova s procjenom troškova potrebnih za ostvarenje projekata gradnje građevina za gospodarenje komunalnim otpadom, kao i iskaz financijskih sredstava potrebnih za ostvarenje Programa s naznakom izvora financiranja.</w:t>
      </w:r>
    </w:p>
    <w:p w14:paraId="02BBF1F8" w14:textId="77777777" w:rsid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BC1C5A" w14:textId="7F3E761B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2.</w:t>
      </w:r>
    </w:p>
    <w:p w14:paraId="1A45E0CD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884C9" w14:textId="4C5BAE6E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202</w:t>
      </w:r>
      <w:r w:rsidR="00DC0839">
        <w:rPr>
          <w:rFonts w:ascii="Times New Roman" w:hAnsi="Times New Roman" w:cs="Times New Roman"/>
          <w:sz w:val="24"/>
          <w:szCs w:val="24"/>
        </w:rPr>
        <w:t>2</w:t>
      </w:r>
      <w:r w:rsidRPr="003A54B5">
        <w:rPr>
          <w:rFonts w:ascii="Times New Roman" w:hAnsi="Times New Roman" w:cs="Times New Roman"/>
          <w:sz w:val="24"/>
          <w:szCs w:val="24"/>
        </w:rPr>
        <w:t>. godini</w:t>
      </w:r>
      <w:r w:rsidR="003A54B5">
        <w:rPr>
          <w:rFonts w:ascii="Times New Roman" w:hAnsi="Times New Roman" w:cs="Times New Roman"/>
          <w:sz w:val="24"/>
          <w:szCs w:val="24"/>
        </w:rPr>
        <w:t>:</w:t>
      </w:r>
    </w:p>
    <w:p w14:paraId="095AC5F2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57"/>
        <w:gridCol w:w="1257"/>
        <w:gridCol w:w="4285"/>
        <w:gridCol w:w="2268"/>
      </w:tblGrid>
      <w:tr w:rsidR="002D4064" w:rsidRPr="003A54B5" w14:paraId="5DD53C9D" w14:textId="3DDD388D" w:rsidTr="00B03CB3">
        <w:tc>
          <w:tcPr>
            <w:tcW w:w="1257" w:type="dxa"/>
            <w:vAlign w:val="center"/>
          </w:tcPr>
          <w:p w14:paraId="0C79755D" w14:textId="35EAF4CD" w:rsidR="002D4064" w:rsidRDefault="002D4064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1257" w:type="dxa"/>
            <w:vAlign w:val="center"/>
          </w:tcPr>
          <w:p w14:paraId="662ACF8F" w14:textId="1836E199" w:rsidR="002D4064" w:rsidRPr="003A54B5" w:rsidRDefault="002D4064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</w:p>
        </w:tc>
        <w:tc>
          <w:tcPr>
            <w:tcW w:w="4285" w:type="dxa"/>
          </w:tcPr>
          <w:p w14:paraId="1369982A" w14:textId="77777777" w:rsidR="002D4064" w:rsidRPr="003A54B5" w:rsidRDefault="002D4064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OPIS POSLOVA</w:t>
            </w:r>
          </w:p>
        </w:tc>
        <w:tc>
          <w:tcPr>
            <w:tcW w:w="2268" w:type="dxa"/>
          </w:tcPr>
          <w:p w14:paraId="54FF365C" w14:textId="52B5FC58" w:rsidR="002D4064" w:rsidRPr="003A54B5" w:rsidRDefault="002D4064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2D4064" w:rsidRPr="003A54B5" w14:paraId="7F9C6284" w14:textId="2E3C83CA" w:rsidTr="00B03CB3">
        <w:tc>
          <w:tcPr>
            <w:tcW w:w="1257" w:type="dxa"/>
            <w:vAlign w:val="center"/>
          </w:tcPr>
          <w:p w14:paraId="221A38F5" w14:textId="1C84ECF6" w:rsidR="002D4064" w:rsidRDefault="002D4064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54431</w:t>
            </w:r>
          </w:p>
        </w:tc>
        <w:tc>
          <w:tcPr>
            <w:tcW w:w="1257" w:type="dxa"/>
            <w:vAlign w:val="center"/>
          </w:tcPr>
          <w:p w14:paraId="58834107" w14:textId="300E7B33" w:rsidR="002D4064" w:rsidRPr="003A54B5" w:rsidRDefault="002D4064" w:rsidP="002D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5" w:type="dxa"/>
          </w:tcPr>
          <w:p w14:paraId="3E629C42" w14:textId="7835AFF1" w:rsidR="002D4064" w:rsidRPr="003A54B5" w:rsidRDefault="002D4064" w:rsidP="003A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Otplata kredita za izgradnju reciklažnog dvorišta u Čepinu</w:t>
            </w:r>
          </w:p>
        </w:tc>
        <w:tc>
          <w:tcPr>
            <w:tcW w:w="2268" w:type="dxa"/>
          </w:tcPr>
          <w:p w14:paraId="68116D56" w14:textId="697BDE32" w:rsidR="002D4064" w:rsidRPr="003A54B5" w:rsidRDefault="002D4064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123.000</w:t>
            </w: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4064" w:rsidRPr="003A54B5" w14:paraId="23FDD95E" w14:textId="701733DA" w:rsidTr="00B03CB3">
        <w:tc>
          <w:tcPr>
            <w:tcW w:w="1257" w:type="dxa"/>
          </w:tcPr>
          <w:p w14:paraId="5819D7BF" w14:textId="77777777" w:rsidR="002D4064" w:rsidRPr="003A54B5" w:rsidRDefault="002D4064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</w:tcPr>
          <w:p w14:paraId="19E474EB" w14:textId="3C3854CC" w:rsidR="002D4064" w:rsidRPr="003A54B5" w:rsidRDefault="002D4064" w:rsidP="003A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2268" w:type="dxa"/>
          </w:tcPr>
          <w:p w14:paraId="6C6619EF" w14:textId="6BB58B72" w:rsidR="002D4064" w:rsidRPr="00024860" w:rsidRDefault="002D4064" w:rsidP="003A5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123.000,00</w:t>
            </w:r>
          </w:p>
        </w:tc>
      </w:tr>
    </w:tbl>
    <w:p w14:paraId="5C88A238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66B0" w14:textId="77777777" w:rsid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43BA1B92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lastRenderedPageBreak/>
        <w:t>Financijska sredstva osigurati će se iz sljedećih prihoda:</w:t>
      </w:r>
    </w:p>
    <w:p w14:paraId="55C07B44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57"/>
        <w:gridCol w:w="1257"/>
        <w:gridCol w:w="3577"/>
        <w:gridCol w:w="2976"/>
      </w:tblGrid>
      <w:tr w:rsidR="00512278" w:rsidRPr="003A54B5" w14:paraId="74CCCFD1" w14:textId="77777777" w:rsidTr="00B03CB3">
        <w:tc>
          <w:tcPr>
            <w:tcW w:w="1257" w:type="dxa"/>
          </w:tcPr>
          <w:p w14:paraId="7D679A5D" w14:textId="75E0E1FC" w:rsidR="00512278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1257" w:type="dxa"/>
            <w:vAlign w:val="center"/>
          </w:tcPr>
          <w:p w14:paraId="4284B80C" w14:textId="0AF1E840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</w:p>
        </w:tc>
        <w:tc>
          <w:tcPr>
            <w:tcW w:w="3577" w:type="dxa"/>
            <w:vAlign w:val="center"/>
          </w:tcPr>
          <w:p w14:paraId="78957B93" w14:textId="3AA096C0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976" w:type="dxa"/>
            <w:vAlign w:val="center"/>
          </w:tcPr>
          <w:p w14:paraId="19B2A0BA" w14:textId="689D8BFE" w:rsidR="00512278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12278" w:rsidRPr="003A54B5" w14:paraId="61F9FFD2" w14:textId="0550B50C" w:rsidTr="00B03CB3">
        <w:tc>
          <w:tcPr>
            <w:tcW w:w="1257" w:type="dxa"/>
          </w:tcPr>
          <w:p w14:paraId="4E4E43C3" w14:textId="482514A2" w:rsidR="00512278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65269</w:t>
            </w:r>
          </w:p>
        </w:tc>
        <w:tc>
          <w:tcPr>
            <w:tcW w:w="1257" w:type="dxa"/>
            <w:vAlign w:val="center"/>
          </w:tcPr>
          <w:p w14:paraId="00C91341" w14:textId="6E5FA583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-165</w:t>
            </w:r>
          </w:p>
        </w:tc>
        <w:tc>
          <w:tcPr>
            <w:tcW w:w="3577" w:type="dxa"/>
            <w:vAlign w:val="center"/>
          </w:tcPr>
          <w:p w14:paraId="3CF45E76" w14:textId="77777777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Namjenska naknada</w:t>
            </w:r>
          </w:p>
        </w:tc>
        <w:tc>
          <w:tcPr>
            <w:tcW w:w="2976" w:type="dxa"/>
            <w:vAlign w:val="center"/>
          </w:tcPr>
          <w:p w14:paraId="05D89C8A" w14:textId="102D413F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123.000,00</w:t>
            </w:r>
          </w:p>
        </w:tc>
      </w:tr>
      <w:tr w:rsidR="00512278" w:rsidRPr="003A54B5" w14:paraId="6462255A" w14:textId="727895E6" w:rsidTr="00B03CB3">
        <w:tc>
          <w:tcPr>
            <w:tcW w:w="1257" w:type="dxa"/>
          </w:tcPr>
          <w:p w14:paraId="7641BE2F" w14:textId="77777777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vAlign w:val="center"/>
          </w:tcPr>
          <w:p w14:paraId="066107A5" w14:textId="2B8A5DEB" w:rsidR="00512278" w:rsidRPr="003A54B5" w:rsidRDefault="00512278" w:rsidP="001A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4B5"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2976" w:type="dxa"/>
            <w:vAlign w:val="center"/>
          </w:tcPr>
          <w:p w14:paraId="536F000F" w14:textId="2CA01CDE" w:rsidR="00512278" w:rsidRPr="00024860" w:rsidRDefault="00512278" w:rsidP="001A4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123.000,00</w:t>
            </w:r>
          </w:p>
        </w:tc>
      </w:tr>
    </w:tbl>
    <w:p w14:paraId="243FC8BC" w14:textId="77777777" w:rsidR="00C41BD4" w:rsidRPr="003A54B5" w:rsidRDefault="00C41BD4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4A25F" w14:textId="1BF99D7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3.</w:t>
      </w:r>
    </w:p>
    <w:p w14:paraId="521A596F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D5FAB1" w14:textId="1CC73B68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C06B50">
        <w:rPr>
          <w:rFonts w:ascii="Times New Roman" w:hAnsi="Times New Roman" w:cs="Times New Roman"/>
          <w:sz w:val="24"/>
          <w:szCs w:val="24"/>
        </w:rPr>
        <w:t>123.000</w:t>
      </w:r>
      <w:r w:rsidR="00C0003E" w:rsidRPr="003A54B5">
        <w:rPr>
          <w:rFonts w:ascii="Times New Roman" w:hAnsi="Times New Roman" w:cs="Times New Roman"/>
          <w:sz w:val="24"/>
          <w:szCs w:val="24"/>
        </w:rPr>
        <w:t>,00</w:t>
      </w:r>
      <w:r w:rsidR="0077221F" w:rsidRPr="003A54B5">
        <w:rPr>
          <w:rFonts w:ascii="Times New Roman" w:hAnsi="Times New Roman" w:cs="Times New Roman"/>
          <w:sz w:val="24"/>
          <w:szCs w:val="24"/>
        </w:rPr>
        <w:t xml:space="preserve"> </w:t>
      </w:r>
      <w:r w:rsidRPr="003A54B5">
        <w:rPr>
          <w:rFonts w:ascii="Times New Roman" w:hAnsi="Times New Roman" w:cs="Times New Roman"/>
          <w:sz w:val="24"/>
          <w:szCs w:val="24"/>
        </w:rPr>
        <w:t>kn.</w:t>
      </w:r>
    </w:p>
    <w:p w14:paraId="6FED4859" w14:textId="77777777" w:rsidR="003A54B5" w:rsidRPr="003A54B5" w:rsidRDefault="003A54B5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F2C84" w14:textId="7CFD7ED5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4.</w:t>
      </w:r>
    </w:p>
    <w:p w14:paraId="23F79F00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BBA2AA" w14:textId="7A5C2E91" w:rsidR="00B33E94" w:rsidRPr="003A54B5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Općinski načelnik Općine Čepin dužan je sukladno odredbi iz članka 33. stavak 15. Zakona o održivom gospodarenju otpadom podnijeti Izvješće o izvršenju Programa gradnje građevina za gospodarenje komunalnim otpadom Općinskom vijeću Općine Čepin do 31. ožujka tekuće godine za prethodnu kalendarsku godinu, te ga dostaviti Hrvatskoj agenciji za okoliš i prirodu.</w:t>
      </w:r>
    </w:p>
    <w:p w14:paraId="046146DA" w14:textId="77777777" w:rsidR="003A54B5" w:rsidRDefault="003A54B5" w:rsidP="003A54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00B4E" w14:textId="22E7D344" w:rsidR="00C41BD4" w:rsidRDefault="00C41BD4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Članak 5.</w:t>
      </w:r>
    </w:p>
    <w:p w14:paraId="32A0A8C7" w14:textId="77777777" w:rsidR="003A54B5" w:rsidRPr="003A54B5" w:rsidRDefault="003A54B5" w:rsidP="003A5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E868E" w14:textId="290DDF45" w:rsidR="00C41BD4" w:rsidRDefault="00C41BD4" w:rsidP="003A5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 xml:space="preserve">Ovaj Program stupa na snagu osmog dana od dana objave u „Službenom glasniku Općine Čepin“, a primjenjuje se od </w:t>
      </w:r>
      <w:r w:rsidR="003A54B5">
        <w:rPr>
          <w:rFonts w:ascii="Times New Roman" w:hAnsi="Times New Roman" w:cs="Times New Roman"/>
          <w:sz w:val="24"/>
          <w:szCs w:val="24"/>
        </w:rPr>
        <w:t>0</w:t>
      </w:r>
      <w:r w:rsidRPr="003A54B5">
        <w:rPr>
          <w:rFonts w:ascii="Times New Roman" w:hAnsi="Times New Roman" w:cs="Times New Roman"/>
          <w:sz w:val="24"/>
          <w:szCs w:val="24"/>
        </w:rPr>
        <w:t>1. siječnja 20</w:t>
      </w:r>
      <w:r w:rsidR="00C06B50">
        <w:rPr>
          <w:rFonts w:ascii="Times New Roman" w:hAnsi="Times New Roman" w:cs="Times New Roman"/>
          <w:sz w:val="24"/>
          <w:szCs w:val="24"/>
        </w:rPr>
        <w:t>22</w:t>
      </w:r>
      <w:r w:rsidRPr="003A54B5">
        <w:rPr>
          <w:rFonts w:ascii="Times New Roman" w:hAnsi="Times New Roman" w:cs="Times New Roman"/>
          <w:sz w:val="24"/>
          <w:szCs w:val="24"/>
        </w:rPr>
        <w:t>. godine</w:t>
      </w:r>
      <w:r w:rsidR="003A54B5">
        <w:rPr>
          <w:rFonts w:ascii="Times New Roman" w:hAnsi="Times New Roman" w:cs="Times New Roman"/>
          <w:sz w:val="24"/>
          <w:szCs w:val="24"/>
        </w:rPr>
        <w:t>.</w:t>
      </w:r>
    </w:p>
    <w:p w14:paraId="3F619D85" w14:textId="1EE4D162" w:rsid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8AF4" w14:textId="77777777" w:rsidR="003A54B5" w:rsidRPr="003A54B5" w:rsidRDefault="003A54B5" w:rsidP="003A54B5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1E981FE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OPĆINSKOG VIJEĆA</w:t>
      </w:r>
    </w:p>
    <w:p w14:paraId="762CAE75" w14:textId="77777777" w:rsidR="003A54B5" w:rsidRPr="003A54B5" w:rsidRDefault="003A54B5" w:rsidP="003A54B5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Robert Periša, dipl. oec.</w:t>
      </w:r>
    </w:p>
    <w:p w14:paraId="4B415CD1" w14:textId="77777777" w:rsidR="003A54B5" w:rsidRPr="003A54B5" w:rsidRDefault="003A54B5" w:rsidP="003A5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DB83C" w14:textId="5877A24C" w:rsidR="000A675C" w:rsidRPr="003A54B5" w:rsidRDefault="00C41BD4" w:rsidP="003A54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4B5">
        <w:rPr>
          <w:rFonts w:ascii="Times New Roman" w:hAnsi="Times New Roman" w:cs="Times New Roman"/>
          <w:sz w:val="24"/>
          <w:szCs w:val="24"/>
        </w:rPr>
        <w:t>.</w:t>
      </w:r>
      <w:r w:rsidRPr="003A54B5">
        <w:rPr>
          <w:rFonts w:ascii="Times New Roman" w:hAnsi="Times New Roman" w:cs="Times New Roman"/>
          <w:sz w:val="24"/>
          <w:szCs w:val="24"/>
        </w:rPr>
        <w:cr/>
      </w:r>
    </w:p>
    <w:sectPr w:rsidR="000A675C" w:rsidRPr="003A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24860"/>
    <w:rsid w:val="000A675C"/>
    <w:rsid w:val="000D5058"/>
    <w:rsid w:val="001A4980"/>
    <w:rsid w:val="002D4064"/>
    <w:rsid w:val="00324625"/>
    <w:rsid w:val="003A54B5"/>
    <w:rsid w:val="003A6087"/>
    <w:rsid w:val="00512278"/>
    <w:rsid w:val="005238D9"/>
    <w:rsid w:val="0077221F"/>
    <w:rsid w:val="00812D20"/>
    <w:rsid w:val="0086385D"/>
    <w:rsid w:val="0088748E"/>
    <w:rsid w:val="00956D2F"/>
    <w:rsid w:val="009737FF"/>
    <w:rsid w:val="00B03CB3"/>
    <w:rsid w:val="00B33E94"/>
    <w:rsid w:val="00BE138A"/>
    <w:rsid w:val="00C0003E"/>
    <w:rsid w:val="00C06B50"/>
    <w:rsid w:val="00C35CBE"/>
    <w:rsid w:val="00C41BD4"/>
    <w:rsid w:val="00C86577"/>
    <w:rsid w:val="00CF22B4"/>
    <w:rsid w:val="00DC0839"/>
    <w:rsid w:val="00E72FA2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4</cp:revision>
  <cp:lastPrinted>2020-11-13T12:27:00Z</cp:lastPrinted>
  <dcterms:created xsi:type="dcterms:W3CDTF">2021-12-13T13:34:00Z</dcterms:created>
  <dcterms:modified xsi:type="dcterms:W3CDTF">2021-12-22T12:54:00Z</dcterms:modified>
</cp:coreProperties>
</file>