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8530" w14:textId="77777777" w:rsidR="003A54B5" w:rsidRPr="00C72D05" w:rsidRDefault="003A54B5" w:rsidP="003A54B5">
      <w:pPr>
        <w:spacing w:after="0" w:line="240" w:lineRule="auto"/>
        <w:rPr>
          <w:rFonts w:ascii="Calibri" w:eastAsia="Calibri" w:hAnsi="Calibri" w:cs="Times New Roman"/>
        </w:rPr>
      </w:pPr>
      <w:r w:rsidRPr="00C72D05">
        <w:rPr>
          <w:rFonts w:ascii="Calibri" w:eastAsia="Calibri" w:hAnsi="Calibri" w:cs="Times New Roman"/>
        </w:rPr>
        <w:t xml:space="preserve">                      </w:t>
      </w:r>
      <w:r w:rsidRPr="00C72D05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C72D0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345718C7" wp14:editId="0C5E4796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72DAC" w14:textId="77777777" w:rsidR="003A54B5" w:rsidRPr="00C72D05" w:rsidRDefault="003A54B5" w:rsidP="003A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61AFF1E7" w14:textId="77777777" w:rsidR="003A54B5" w:rsidRPr="00C72D05" w:rsidRDefault="003A54B5" w:rsidP="003A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35E023A1" w14:textId="77777777" w:rsidR="003A54B5" w:rsidRPr="00C72D05" w:rsidRDefault="003A54B5" w:rsidP="003A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72C3A2DD" w14:textId="77777777" w:rsidR="003A54B5" w:rsidRPr="00C72D05" w:rsidRDefault="003A54B5" w:rsidP="003A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564BEE25" w14:textId="77777777" w:rsidR="003A54B5" w:rsidRPr="00C72D05" w:rsidRDefault="003A54B5" w:rsidP="003A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BF701" w14:textId="207427B1" w:rsidR="003A54B5" w:rsidRPr="00C72D05" w:rsidRDefault="003A54B5" w:rsidP="003A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576E66">
        <w:rPr>
          <w:rFonts w:ascii="Times New Roman" w:eastAsia="Times New Roman" w:hAnsi="Times New Roman" w:cs="Times New Roman"/>
          <w:sz w:val="24"/>
          <w:szCs w:val="24"/>
          <w:lang w:eastAsia="hr-HR"/>
        </w:rPr>
        <w:t>363-01/22-01/124</w:t>
      </w:r>
    </w:p>
    <w:p w14:paraId="123FBAFB" w14:textId="58D5009F" w:rsidR="003A54B5" w:rsidRPr="00C72D05" w:rsidRDefault="003A54B5" w:rsidP="003A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576E66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2158-12-22-1</w:t>
      </w:r>
    </w:p>
    <w:p w14:paraId="31F4EBF4" w14:textId="77777777" w:rsidR="003A54B5" w:rsidRPr="00C72D05" w:rsidRDefault="003A54B5" w:rsidP="003A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0CAF08" w14:textId="0C704146" w:rsidR="003A54B5" w:rsidRPr="00C72D05" w:rsidRDefault="003A54B5" w:rsidP="003A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576E66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 2022.</w:t>
      </w:r>
    </w:p>
    <w:p w14:paraId="2DA39302" w14:textId="2C8735BB" w:rsidR="003A54B5" w:rsidRDefault="003A54B5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093BD" w14:textId="703C9550" w:rsidR="00C41BD4" w:rsidRDefault="002D78AC" w:rsidP="002306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t>Na temelju članka 32. Statuta Općine Čepin („Službeni glasnik Općine Čepin“, broj 5/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41BD4">
        <w:rPr>
          <w:rFonts w:ascii="Times New Roman" w:hAnsi="Times New Roman" w:cs="Times New Roman"/>
          <w:sz w:val="24"/>
          <w:szCs w:val="24"/>
        </w:rPr>
        <w:t>.-pročišćeni tekst),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BD4">
        <w:rPr>
          <w:rFonts w:ascii="Times New Roman" w:hAnsi="Times New Roman" w:cs="Times New Roman"/>
          <w:sz w:val="24"/>
          <w:szCs w:val="24"/>
        </w:rPr>
        <w:t xml:space="preserve">Općinsko vijeće Općine Čepin na svojoj </w:t>
      </w:r>
      <w:r w:rsidR="00576E66">
        <w:rPr>
          <w:rFonts w:ascii="Times New Roman" w:hAnsi="Times New Roman" w:cs="Times New Roman"/>
          <w:sz w:val="24"/>
          <w:szCs w:val="24"/>
        </w:rPr>
        <w:t>16</w:t>
      </w:r>
      <w:r w:rsidRPr="00C41BD4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576E66">
        <w:rPr>
          <w:rFonts w:ascii="Times New Roman" w:hAnsi="Times New Roman" w:cs="Times New Roman"/>
          <w:sz w:val="24"/>
          <w:szCs w:val="24"/>
        </w:rPr>
        <w:t>21. prosinca</w:t>
      </w:r>
      <w:r w:rsidRPr="00C41BD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C41BD4">
        <w:rPr>
          <w:rFonts w:ascii="Times New Roman" w:hAnsi="Times New Roman" w:cs="Times New Roman"/>
          <w:sz w:val="24"/>
          <w:szCs w:val="24"/>
        </w:rPr>
        <w:t>godine, donijelo je</w:t>
      </w:r>
    </w:p>
    <w:p w14:paraId="2084A796" w14:textId="62A27BB9" w:rsidR="003A6087" w:rsidRDefault="003A6087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715588" w14:textId="77777777" w:rsidR="00CE7A80" w:rsidRPr="003A54B5" w:rsidRDefault="00CE7A80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07DD8" w14:textId="3F0F5F5C" w:rsidR="00C41BD4" w:rsidRPr="003A54B5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PROGRAM</w:t>
      </w:r>
    </w:p>
    <w:p w14:paraId="147051FA" w14:textId="615E9ED5" w:rsidR="00C41BD4" w:rsidRPr="003A54B5" w:rsidRDefault="00C41BD4" w:rsidP="003A6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gradnje građevina za gospodarenje komunalnim otpadom za 202</w:t>
      </w:r>
      <w:r w:rsidR="00B42412">
        <w:rPr>
          <w:rFonts w:ascii="Times New Roman" w:hAnsi="Times New Roman" w:cs="Times New Roman"/>
          <w:sz w:val="24"/>
          <w:szCs w:val="24"/>
        </w:rPr>
        <w:t>3</w:t>
      </w:r>
      <w:r w:rsidRPr="003A54B5">
        <w:rPr>
          <w:rFonts w:ascii="Times New Roman" w:hAnsi="Times New Roman" w:cs="Times New Roman"/>
          <w:sz w:val="24"/>
          <w:szCs w:val="24"/>
        </w:rPr>
        <w:t>. godinu</w:t>
      </w:r>
    </w:p>
    <w:p w14:paraId="4460A27E" w14:textId="2CEAF668" w:rsidR="003A6087" w:rsidRDefault="003A6087" w:rsidP="002306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BCFDE" w14:textId="77777777" w:rsidR="00CE7A80" w:rsidRPr="003A54B5" w:rsidRDefault="00CE7A80" w:rsidP="002306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2188F" w14:textId="7923B766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Članak 1.</w:t>
      </w:r>
    </w:p>
    <w:p w14:paraId="6A3FBB90" w14:textId="77777777" w:rsidR="003A54B5" w:rsidRP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04FA8C" w14:textId="73126C19" w:rsidR="00C41BD4" w:rsidRPr="003A54B5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Ovim Programom gradnje građevina za gospodarenje komunalnim otpadom za 202</w:t>
      </w:r>
      <w:r w:rsidR="00B42412">
        <w:rPr>
          <w:rFonts w:ascii="Times New Roman" w:hAnsi="Times New Roman" w:cs="Times New Roman"/>
          <w:sz w:val="24"/>
          <w:szCs w:val="24"/>
        </w:rPr>
        <w:t>3</w:t>
      </w:r>
      <w:r w:rsidRPr="003A54B5">
        <w:rPr>
          <w:rFonts w:ascii="Times New Roman" w:hAnsi="Times New Roman" w:cs="Times New Roman"/>
          <w:sz w:val="24"/>
          <w:szCs w:val="24"/>
        </w:rPr>
        <w:t>. godinu (u daljnjem tekstu: Program) određuje se gradnja građevina za gospodarenje komunalnim otpadom na području Općine Čepin za 202</w:t>
      </w:r>
      <w:r w:rsidR="00B42412">
        <w:rPr>
          <w:rFonts w:ascii="Times New Roman" w:hAnsi="Times New Roman" w:cs="Times New Roman"/>
          <w:sz w:val="24"/>
          <w:szCs w:val="24"/>
        </w:rPr>
        <w:t>3</w:t>
      </w:r>
      <w:r w:rsidRPr="003A54B5">
        <w:rPr>
          <w:rFonts w:ascii="Times New Roman" w:hAnsi="Times New Roman" w:cs="Times New Roman"/>
          <w:sz w:val="24"/>
          <w:szCs w:val="24"/>
        </w:rPr>
        <w:t>. godinu.</w:t>
      </w:r>
    </w:p>
    <w:p w14:paraId="290C831C" w14:textId="3E42ED83" w:rsidR="00C41BD4" w:rsidRPr="003A54B5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Program gradnje građevina za gospodarenje komunalnim otpadom za 202</w:t>
      </w:r>
      <w:r w:rsidR="00B42412">
        <w:rPr>
          <w:rFonts w:ascii="Times New Roman" w:hAnsi="Times New Roman" w:cs="Times New Roman"/>
          <w:sz w:val="24"/>
          <w:szCs w:val="24"/>
        </w:rPr>
        <w:t>3</w:t>
      </w:r>
      <w:r w:rsidRPr="003A54B5">
        <w:rPr>
          <w:rFonts w:ascii="Times New Roman" w:hAnsi="Times New Roman" w:cs="Times New Roman"/>
          <w:sz w:val="24"/>
          <w:szCs w:val="24"/>
        </w:rPr>
        <w:t>. godinu sastavni je dio Programa građenja komunalne infrastrukture na području Općine Čepin za 202</w:t>
      </w:r>
      <w:r w:rsidR="00B42412">
        <w:rPr>
          <w:rFonts w:ascii="Times New Roman" w:hAnsi="Times New Roman" w:cs="Times New Roman"/>
          <w:sz w:val="24"/>
          <w:szCs w:val="24"/>
        </w:rPr>
        <w:t>3</w:t>
      </w:r>
      <w:r w:rsidRPr="003A54B5">
        <w:rPr>
          <w:rFonts w:ascii="Times New Roman" w:hAnsi="Times New Roman" w:cs="Times New Roman"/>
          <w:sz w:val="24"/>
          <w:szCs w:val="24"/>
        </w:rPr>
        <w:t>. godinu.</w:t>
      </w:r>
    </w:p>
    <w:p w14:paraId="600E9021" w14:textId="77777777" w:rsidR="00C41BD4" w:rsidRPr="003A54B5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Ovaj program sadrži opis poslova s procjenom troškova potrebnih za ostvarenje projekata gradnje građevina za gospodarenje komunalnim otpadom, kao i iskaz financijskih sredstava potrebnih za ostvarenje Programa s naznakom izvora financiranja.</w:t>
      </w:r>
    </w:p>
    <w:p w14:paraId="02BBF1F8" w14:textId="77777777" w:rsid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BC1C5A" w14:textId="7F3E761B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Članak 2.</w:t>
      </w:r>
    </w:p>
    <w:p w14:paraId="1A45E0CD" w14:textId="77777777" w:rsidR="003A54B5" w:rsidRP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9884C9" w14:textId="68CA9972" w:rsidR="00C41BD4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Ovim programom određuje se gradnja sljedećih građevina za gospodarenje komunalnim otpadom u 202</w:t>
      </w:r>
      <w:r w:rsidR="00B42412">
        <w:rPr>
          <w:rFonts w:ascii="Times New Roman" w:hAnsi="Times New Roman" w:cs="Times New Roman"/>
          <w:sz w:val="24"/>
          <w:szCs w:val="24"/>
        </w:rPr>
        <w:t>3</w:t>
      </w:r>
      <w:r w:rsidRPr="003A54B5">
        <w:rPr>
          <w:rFonts w:ascii="Times New Roman" w:hAnsi="Times New Roman" w:cs="Times New Roman"/>
          <w:sz w:val="24"/>
          <w:szCs w:val="24"/>
        </w:rPr>
        <w:t>. godini</w:t>
      </w:r>
      <w:r w:rsidR="003A54B5">
        <w:rPr>
          <w:rFonts w:ascii="Times New Roman" w:hAnsi="Times New Roman" w:cs="Times New Roman"/>
          <w:sz w:val="24"/>
          <w:szCs w:val="24"/>
        </w:rPr>
        <w:t>:</w:t>
      </w:r>
    </w:p>
    <w:p w14:paraId="095AC5F2" w14:textId="77777777" w:rsidR="003A54B5" w:rsidRPr="003A54B5" w:rsidRDefault="003A54B5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7810" w:type="dxa"/>
        <w:tblLook w:val="04A0" w:firstRow="1" w:lastRow="0" w:firstColumn="1" w:lastColumn="0" w:noHBand="0" w:noVBand="1"/>
      </w:tblPr>
      <w:tblGrid>
        <w:gridCol w:w="1257"/>
        <w:gridCol w:w="4285"/>
        <w:gridCol w:w="2268"/>
      </w:tblGrid>
      <w:tr w:rsidR="00C85033" w:rsidRPr="003A54B5" w14:paraId="5DD53C9D" w14:textId="3DDD388D" w:rsidTr="00C85033">
        <w:tc>
          <w:tcPr>
            <w:tcW w:w="1257" w:type="dxa"/>
            <w:vAlign w:val="center"/>
          </w:tcPr>
          <w:p w14:paraId="0C79755D" w14:textId="35EAF4CD" w:rsidR="00C85033" w:rsidRDefault="00C85033" w:rsidP="002D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</w:p>
        </w:tc>
        <w:tc>
          <w:tcPr>
            <w:tcW w:w="4285" w:type="dxa"/>
          </w:tcPr>
          <w:p w14:paraId="1369982A" w14:textId="77777777" w:rsidR="00C85033" w:rsidRPr="003A54B5" w:rsidRDefault="00C85033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2268" w:type="dxa"/>
          </w:tcPr>
          <w:p w14:paraId="54FF365C" w14:textId="597E35BB" w:rsidR="00C85033" w:rsidRPr="003A54B5" w:rsidRDefault="00C85033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B5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(eur)</w:t>
            </w:r>
          </w:p>
        </w:tc>
      </w:tr>
      <w:tr w:rsidR="00C85033" w:rsidRPr="003A54B5" w14:paraId="7F9C6284" w14:textId="2E3C83CA" w:rsidTr="00C85033">
        <w:tc>
          <w:tcPr>
            <w:tcW w:w="1257" w:type="dxa"/>
            <w:vAlign w:val="center"/>
          </w:tcPr>
          <w:p w14:paraId="221A38F5" w14:textId="64FF9EE6" w:rsidR="00C85033" w:rsidRPr="00B42412" w:rsidRDefault="00C85033" w:rsidP="002D40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43EF">
              <w:rPr>
                <w:rFonts w:ascii="Times New Roman" w:hAnsi="Times New Roman" w:cs="Times New Roman"/>
                <w:sz w:val="24"/>
                <w:szCs w:val="24"/>
              </w:rPr>
              <w:t>T400826</w:t>
            </w:r>
          </w:p>
        </w:tc>
        <w:tc>
          <w:tcPr>
            <w:tcW w:w="4285" w:type="dxa"/>
          </w:tcPr>
          <w:p w14:paraId="3E629C42" w14:textId="020D5FC7" w:rsidR="00C85033" w:rsidRPr="003A54B5" w:rsidRDefault="00C85033" w:rsidP="003A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3EF">
              <w:rPr>
                <w:rFonts w:ascii="Times New Roman" w:hAnsi="Times New Roman" w:cs="Times New Roman"/>
                <w:sz w:val="24"/>
                <w:szCs w:val="24"/>
              </w:rPr>
              <w:t>Nabava spremnika za odvojeno prikupljanje otpada</w:t>
            </w:r>
          </w:p>
        </w:tc>
        <w:tc>
          <w:tcPr>
            <w:tcW w:w="2268" w:type="dxa"/>
          </w:tcPr>
          <w:p w14:paraId="68116D56" w14:textId="0B467D88" w:rsidR="00C85033" w:rsidRPr="003A54B5" w:rsidRDefault="002D78AC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AC">
              <w:rPr>
                <w:rFonts w:ascii="Times New Roman" w:hAnsi="Times New Roman" w:cs="Times New Roman"/>
                <w:sz w:val="24"/>
                <w:szCs w:val="24"/>
              </w:rPr>
              <w:t>37.826,00</w:t>
            </w:r>
          </w:p>
        </w:tc>
      </w:tr>
      <w:tr w:rsidR="00C85033" w:rsidRPr="003A54B5" w14:paraId="41AD7DDD" w14:textId="77777777" w:rsidTr="00C85033">
        <w:tc>
          <w:tcPr>
            <w:tcW w:w="1257" w:type="dxa"/>
            <w:vAlign w:val="center"/>
          </w:tcPr>
          <w:p w14:paraId="0511D1D6" w14:textId="77777777" w:rsidR="00C85033" w:rsidRPr="00A143EF" w:rsidRDefault="00C85033" w:rsidP="002D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14:paraId="17ABBC7C" w14:textId="261CEAAA" w:rsidR="00C85033" w:rsidRPr="00A143EF" w:rsidRDefault="00C85033" w:rsidP="00C8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RASHODI</w:t>
            </w:r>
          </w:p>
        </w:tc>
        <w:tc>
          <w:tcPr>
            <w:tcW w:w="2268" w:type="dxa"/>
          </w:tcPr>
          <w:p w14:paraId="326AAE4D" w14:textId="0DC6AF89" w:rsidR="00C85033" w:rsidRPr="003A54B5" w:rsidRDefault="00C85033" w:rsidP="003A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33">
              <w:rPr>
                <w:rFonts w:ascii="Times New Roman" w:hAnsi="Times New Roman" w:cs="Times New Roman"/>
                <w:sz w:val="24"/>
                <w:szCs w:val="24"/>
              </w:rPr>
              <w:t>37.826,00</w:t>
            </w:r>
          </w:p>
        </w:tc>
      </w:tr>
    </w:tbl>
    <w:p w14:paraId="5C88A238" w14:textId="77777777" w:rsidR="00C41BD4" w:rsidRPr="003A54B5" w:rsidRDefault="00C41BD4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266B0" w14:textId="73625A8D" w:rsidR="003A54B5" w:rsidRDefault="003A54B5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38CA70" w14:textId="60BADDDD" w:rsidR="00CE7A80" w:rsidRDefault="00CE7A80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DE4372" w14:textId="18CE564A" w:rsidR="00CE7A80" w:rsidRDefault="00CE7A80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D121AF" w14:textId="77777777" w:rsidR="00CE7A80" w:rsidRDefault="00CE7A80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42B98" w14:textId="43BA1B92" w:rsidR="00C41BD4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lastRenderedPageBreak/>
        <w:t>Financijska sredstva osigurati će se iz sljedećih prihoda:</w:t>
      </w:r>
    </w:p>
    <w:p w14:paraId="55C07B44" w14:textId="77777777" w:rsidR="003A54B5" w:rsidRPr="003A54B5" w:rsidRDefault="003A54B5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7810" w:type="dxa"/>
        <w:tblLook w:val="04A0" w:firstRow="1" w:lastRow="0" w:firstColumn="1" w:lastColumn="0" w:noHBand="0" w:noVBand="1"/>
      </w:tblPr>
      <w:tblGrid>
        <w:gridCol w:w="1990"/>
        <w:gridCol w:w="3213"/>
        <w:gridCol w:w="2607"/>
      </w:tblGrid>
      <w:tr w:rsidR="00C85033" w:rsidRPr="003A54B5" w14:paraId="74CCCFD1" w14:textId="77777777" w:rsidTr="00C85033">
        <w:tc>
          <w:tcPr>
            <w:tcW w:w="1990" w:type="dxa"/>
          </w:tcPr>
          <w:p w14:paraId="7D679A5D" w14:textId="0FEECB6F" w:rsidR="00C85033" w:rsidRDefault="00C85033" w:rsidP="00C8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33">
              <w:rPr>
                <w:rFonts w:ascii="Times New Roman" w:hAnsi="Times New Roman" w:cs="Times New Roman"/>
                <w:sz w:val="24"/>
                <w:szCs w:val="24"/>
              </w:rPr>
              <w:t>FUNKCIJSKA KLASIFIKACIJA</w:t>
            </w:r>
          </w:p>
        </w:tc>
        <w:tc>
          <w:tcPr>
            <w:tcW w:w="3213" w:type="dxa"/>
            <w:vAlign w:val="center"/>
          </w:tcPr>
          <w:p w14:paraId="78957B93" w14:textId="3AA096C0" w:rsidR="00C85033" w:rsidRPr="003A54B5" w:rsidRDefault="00C85033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2607" w:type="dxa"/>
            <w:vAlign w:val="center"/>
          </w:tcPr>
          <w:p w14:paraId="19B2A0BA" w14:textId="7AB96F2B" w:rsidR="00C85033" w:rsidRDefault="00C85033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r w:rsidR="002D78AC">
              <w:rPr>
                <w:rFonts w:ascii="Times New Roman" w:hAnsi="Times New Roman" w:cs="Times New Roman"/>
                <w:sz w:val="24"/>
                <w:szCs w:val="24"/>
              </w:rPr>
              <w:t xml:space="preserve"> (eur) </w:t>
            </w:r>
          </w:p>
        </w:tc>
      </w:tr>
      <w:tr w:rsidR="00C85033" w:rsidRPr="003A54B5" w14:paraId="61F9FFD2" w14:textId="0550B50C" w:rsidTr="00C85033">
        <w:tc>
          <w:tcPr>
            <w:tcW w:w="1990" w:type="dxa"/>
          </w:tcPr>
          <w:p w14:paraId="4E4E43C3" w14:textId="1B404226" w:rsidR="00C85033" w:rsidRDefault="00C85033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3213" w:type="dxa"/>
            <w:vAlign w:val="center"/>
          </w:tcPr>
          <w:p w14:paraId="3CF45E76" w14:textId="66C3F0D0" w:rsidR="00C85033" w:rsidRPr="003A54B5" w:rsidRDefault="00C85033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33">
              <w:rPr>
                <w:rFonts w:ascii="Times New Roman" w:hAnsi="Times New Roman" w:cs="Times New Roman"/>
                <w:sz w:val="24"/>
                <w:szCs w:val="24"/>
              </w:rPr>
              <w:t>Gospodarenje otpadom</w:t>
            </w:r>
          </w:p>
        </w:tc>
        <w:tc>
          <w:tcPr>
            <w:tcW w:w="2607" w:type="dxa"/>
            <w:vAlign w:val="center"/>
          </w:tcPr>
          <w:p w14:paraId="05D89C8A" w14:textId="6791DFB6" w:rsidR="00C85033" w:rsidRPr="003A54B5" w:rsidRDefault="002D78AC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AC">
              <w:rPr>
                <w:rFonts w:ascii="Times New Roman" w:hAnsi="Times New Roman" w:cs="Times New Roman"/>
                <w:sz w:val="24"/>
                <w:szCs w:val="24"/>
              </w:rPr>
              <w:t>37.826,00</w:t>
            </w:r>
          </w:p>
        </w:tc>
      </w:tr>
      <w:tr w:rsidR="00C85033" w:rsidRPr="003A54B5" w14:paraId="399CBC3B" w14:textId="77777777" w:rsidTr="00C85033">
        <w:tc>
          <w:tcPr>
            <w:tcW w:w="1990" w:type="dxa"/>
          </w:tcPr>
          <w:p w14:paraId="2FE48373" w14:textId="77777777" w:rsidR="00C85033" w:rsidRDefault="00C85033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6C9399F5" w14:textId="69BA34E3" w:rsidR="00C85033" w:rsidRPr="00C85033" w:rsidRDefault="00C85033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PRIHODI</w:t>
            </w:r>
          </w:p>
        </w:tc>
        <w:tc>
          <w:tcPr>
            <w:tcW w:w="2607" w:type="dxa"/>
            <w:vAlign w:val="center"/>
          </w:tcPr>
          <w:p w14:paraId="75863B45" w14:textId="6466C49B" w:rsidR="00C85033" w:rsidRPr="003A54B5" w:rsidRDefault="002D78AC" w:rsidP="001A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AC">
              <w:rPr>
                <w:rFonts w:ascii="Times New Roman" w:hAnsi="Times New Roman" w:cs="Times New Roman"/>
                <w:sz w:val="24"/>
                <w:szCs w:val="24"/>
              </w:rPr>
              <w:t>37.826,00</w:t>
            </w:r>
          </w:p>
        </w:tc>
      </w:tr>
    </w:tbl>
    <w:p w14:paraId="243FC8BC" w14:textId="77777777" w:rsidR="00C41BD4" w:rsidRPr="003A54B5" w:rsidRDefault="00C41BD4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4A25F" w14:textId="1BF99D75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Članak 3.</w:t>
      </w:r>
    </w:p>
    <w:p w14:paraId="521A596F" w14:textId="77777777" w:rsidR="003A54B5" w:rsidRP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D5FAB1" w14:textId="72F619A2" w:rsidR="00C41BD4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 xml:space="preserve">Ukupna sredstva koja se planiraju utrošiti za realizaciju Programa iznose </w:t>
      </w:r>
      <w:r w:rsidR="002D78AC" w:rsidRPr="002D78AC">
        <w:rPr>
          <w:rFonts w:ascii="Times New Roman" w:hAnsi="Times New Roman" w:cs="Times New Roman"/>
          <w:sz w:val="24"/>
          <w:szCs w:val="24"/>
        </w:rPr>
        <w:t>37.826,00</w:t>
      </w:r>
      <w:r w:rsidR="002D78AC">
        <w:rPr>
          <w:rFonts w:ascii="Times New Roman" w:hAnsi="Times New Roman" w:cs="Times New Roman"/>
          <w:sz w:val="24"/>
          <w:szCs w:val="24"/>
        </w:rPr>
        <w:t xml:space="preserve"> </w:t>
      </w:r>
      <w:r w:rsidR="00B42412">
        <w:rPr>
          <w:rFonts w:ascii="Times New Roman" w:hAnsi="Times New Roman" w:cs="Times New Roman"/>
          <w:sz w:val="24"/>
          <w:szCs w:val="24"/>
        </w:rPr>
        <w:t>EUR</w:t>
      </w:r>
      <w:r w:rsidRPr="003A54B5">
        <w:rPr>
          <w:rFonts w:ascii="Times New Roman" w:hAnsi="Times New Roman" w:cs="Times New Roman"/>
          <w:sz w:val="24"/>
          <w:szCs w:val="24"/>
        </w:rPr>
        <w:t>.</w:t>
      </w:r>
    </w:p>
    <w:p w14:paraId="6FED4859" w14:textId="77777777" w:rsidR="003A54B5" w:rsidRPr="003A54B5" w:rsidRDefault="003A54B5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FF2C84" w14:textId="7CFD7ED5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Članak 4.</w:t>
      </w:r>
    </w:p>
    <w:p w14:paraId="23F79F00" w14:textId="77777777" w:rsidR="003A54B5" w:rsidRP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BBA2AA" w14:textId="5F8268E2" w:rsidR="00B33E94" w:rsidRPr="003A54B5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 xml:space="preserve">Općinski načelnik Općine Čepin dužan je sukladno odredbi iz članka </w:t>
      </w:r>
      <w:r w:rsidR="0023066D">
        <w:rPr>
          <w:rFonts w:ascii="Times New Roman" w:hAnsi="Times New Roman" w:cs="Times New Roman"/>
          <w:sz w:val="24"/>
          <w:szCs w:val="24"/>
        </w:rPr>
        <w:t>179</w:t>
      </w:r>
      <w:r w:rsidRPr="003A54B5">
        <w:rPr>
          <w:rFonts w:ascii="Times New Roman" w:hAnsi="Times New Roman" w:cs="Times New Roman"/>
          <w:sz w:val="24"/>
          <w:szCs w:val="24"/>
        </w:rPr>
        <w:t>. stav</w:t>
      </w:r>
      <w:r w:rsidR="0023066D">
        <w:rPr>
          <w:rFonts w:ascii="Times New Roman" w:hAnsi="Times New Roman" w:cs="Times New Roman"/>
          <w:sz w:val="24"/>
          <w:szCs w:val="24"/>
        </w:rPr>
        <w:t>ak 2</w:t>
      </w:r>
      <w:r w:rsidRPr="003A54B5">
        <w:rPr>
          <w:rFonts w:ascii="Times New Roman" w:hAnsi="Times New Roman" w:cs="Times New Roman"/>
          <w:sz w:val="24"/>
          <w:szCs w:val="24"/>
        </w:rPr>
        <w:t>. Zakona o gospodarenju otpadom podnijeti Izvješće o izvršenju Programa gradnje građevina za gospodarenje komunalnim otpadom Općinskom vijeću Općine Čepin do 31. ožujka tekuće godine za prethodnu kalendarsku godinu, te ga dostavit</w:t>
      </w:r>
      <w:r w:rsidR="0023066D">
        <w:rPr>
          <w:rFonts w:ascii="Times New Roman" w:hAnsi="Times New Roman" w:cs="Times New Roman"/>
          <w:sz w:val="24"/>
          <w:szCs w:val="24"/>
        </w:rPr>
        <w:t>i nadležnom ministarstvu</w:t>
      </w:r>
      <w:r w:rsidRPr="003A54B5">
        <w:rPr>
          <w:rFonts w:ascii="Times New Roman" w:hAnsi="Times New Roman" w:cs="Times New Roman"/>
          <w:sz w:val="24"/>
          <w:szCs w:val="24"/>
        </w:rPr>
        <w:t>.</w:t>
      </w:r>
    </w:p>
    <w:p w14:paraId="046146DA" w14:textId="77777777" w:rsidR="003A54B5" w:rsidRDefault="003A54B5" w:rsidP="003A5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00B4E" w14:textId="22E7D344" w:rsidR="00C41BD4" w:rsidRDefault="00C41BD4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Članak 5.</w:t>
      </w:r>
    </w:p>
    <w:p w14:paraId="32A0A8C7" w14:textId="77777777" w:rsidR="003A54B5" w:rsidRPr="003A54B5" w:rsidRDefault="003A54B5" w:rsidP="003A54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3E868E" w14:textId="4BA0B71F" w:rsidR="00C41BD4" w:rsidRDefault="00C41BD4" w:rsidP="003A54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 xml:space="preserve">Ovaj Program stupa na snagu osmog dana od dana objave u „Službenom glasniku Općine Čepin“, a primjenjuje se od </w:t>
      </w:r>
      <w:r w:rsidR="003A54B5">
        <w:rPr>
          <w:rFonts w:ascii="Times New Roman" w:hAnsi="Times New Roman" w:cs="Times New Roman"/>
          <w:sz w:val="24"/>
          <w:szCs w:val="24"/>
        </w:rPr>
        <w:t>0</w:t>
      </w:r>
      <w:r w:rsidRPr="003A54B5">
        <w:rPr>
          <w:rFonts w:ascii="Times New Roman" w:hAnsi="Times New Roman" w:cs="Times New Roman"/>
          <w:sz w:val="24"/>
          <w:szCs w:val="24"/>
        </w:rPr>
        <w:t>1. siječnja 20</w:t>
      </w:r>
      <w:r w:rsidR="00C06B50">
        <w:rPr>
          <w:rFonts w:ascii="Times New Roman" w:hAnsi="Times New Roman" w:cs="Times New Roman"/>
          <w:sz w:val="24"/>
          <w:szCs w:val="24"/>
        </w:rPr>
        <w:t>2</w:t>
      </w:r>
      <w:r w:rsidR="0023066D">
        <w:rPr>
          <w:rFonts w:ascii="Times New Roman" w:hAnsi="Times New Roman" w:cs="Times New Roman"/>
          <w:sz w:val="24"/>
          <w:szCs w:val="24"/>
        </w:rPr>
        <w:t>3</w:t>
      </w:r>
      <w:r w:rsidRPr="003A54B5">
        <w:rPr>
          <w:rFonts w:ascii="Times New Roman" w:hAnsi="Times New Roman" w:cs="Times New Roman"/>
          <w:sz w:val="24"/>
          <w:szCs w:val="24"/>
        </w:rPr>
        <w:t>. godine</w:t>
      </w:r>
      <w:r w:rsidR="003A54B5">
        <w:rPr>
          <w:rFonts w:ascii="Times New Roman" w:hAnsi="Times New Roman" w:cs="Times New Roman"/>
          <w:sz w:val="24"/>
          <w:szCs w:val="24"/>
        </w:rPr>
        <w:t>.</w:t>
      </w:r>
    </w:p>
    <w:p w14:paraId="3F619D85" w14:textId="1EE4D162" w:rsidR="003A54B5" w:rsidRDefault="003A54B5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28AF4" w14:textId="77777777" w:rsidR="003A54B5" w:rsidRPr="003A54B5" w:rsidRDefault="003A54B5" w:rsidP="003A54B5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01E981FE" w14:textId="77777777" w:rsidR="003A54B5" w:rsidRPr="003A54B5" w:rsidRDefault="003A54B5" w:rsidP="003A54B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OPĆINSKOG VIJEĆA</w:t>
      </w:r>
    </w:p>
    <w:p w14:paraId="762CAE75" w14:textId="77777777" w:rsidR="003A54B5" w:rsidRPr="003A54B5" w:rsidRDefault="003A54B5" w:rsidP="003A54B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Robert Periša, dipl. oec.</w:t>
      </w:r>
    </w:p>
    <w:p w14:paraId="4B415CD1" w14:textId="77777777" w:rsidR="003A54B5" w:rsidRPr="003A54B5" w:rsidRDefault="003A54B5" w:rsidP="003A5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DB83C" w14:textId="5877A24C" w:rsidR="000A675C" w:rsidRPr="003A54B5" w:rsidRDefault="00C41BD4" w:rsidP="003A54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54B5">
        <w:rPr>
          <w:rFonts w:ascii="Times New Roman" w:hAnsi="Times New Roman" w:cs="Times New Roman"/>
          <w:sz w:val="24"/>
          <w:szCs w:val="24"/>
        </w:rPr>
        <w:t>.</w:t>
      </w:r>
      <w:r w:rsidRPr="003A54B5">
        <w:rPr>
          <w:rFonts w:ascii="Times New Roman" w:hAnsi="Times New Roman" w:cs="Times New Roman"/>
          <w:sz w:val="24"/>
          <w:szCs w:val="24"/>
        </w:rPr>
        <w:cr/>
      </w:r>
    </w:p>
    <w:sectPr w:rsidR="000A675C" w:rsidRPr="003A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D4"/>
    <w:rsid w:val="00024860"/>
    <w:rsid w:val="000A675C"/>
    <w:rsid w:val="000D5058"/>
    <w:rsid w:val="001A4980"/>
    <w:rsid w:val="0023066D"/>
    <w:rsid w:val="002D4064"/>
    <w:rsid w:val="002D78AC"/>
    <w:rsid w:val="00324625"/>
    <w:rsid w:val="003A54B5"/>
    <w:rsid w:val="003A6087"/>
    <w:rsid w:val="004639C5"/>
    <w:rsid w:val="00512278"/>
    <w:rsid w:val="005238D9"/>
    <w:rsid w:val="00576E66"/>
    <w:rsid w:val="0077221F"/>
    <w:rsid w:val="00812D20"/>
    <w:rsid w:val="0086385D"/>
    <w:rsid w:val="0088748E"/>
    <w:rsid w:val="008E4BE2"/>
    <w:rsid w:val="00956D2F"/>
    <w:rsid w:val="009737FF"/>
    <w:rsid w:val="00A143EF"/>
    <w:rsid w:val="00B03CB3"/>
    <w:rsid w:val="00B33E94"/>
    <w:rsid w:val="00B42412"/>
    <w:rsid w:val="00BE138A"/>
    <w:rsid w:val="00C0003E"/>
    <w:rsid w:val="00C06B50"/>
    <w:rsid w:val="00C35CBE"/>
    <w:rsid w:val="00C41BD4"/>
    <w:rsid w:val="00C85033"/>
    <w:rsid w:val="00C86577"/>
    <w:rsid w:val="00CE7A80"/>
    <w:rsid w:val="00CF22B4"/>
    <w:rsid w:val="00DC0839"/>
    <w:rsid w:val="00E72FA2"/>
    <w:rsid w:val="00F0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96CD"/>
  <w15:chartTrackingRefBased/>
  <w15:docId w15:val="{EBD6AACA-C96F-478D-84B5-B79D1564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Kuna</dc:creator>
  <cp:keywords/>
  <dc:description/>
  <cp:lastModifiedBy>Kresimir Crnkovic</cp:lastModifiedBy>
  <cp:revision>4</cp:revision>
  <cp:lastPrinted>2020-11-13T12:27:00Z</cp:lastPrinted>
  <dcterms:created xsi:type="dcterms:W3CDTF">2022-12-16T14:02:00Z</dcterms:created>
  <dcterms:modified xsi:type="dcterms:W3CDTF">2022-12-22T09:21:00Z</dcterms:modified>
</cp:coreProperties>
</file>