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C4DB7" w14:textId="77777777" w:rsidR="00DB57A1" w:rsidRPr="00EF445A" w:rsidRDefault="00DB57A1" w:rsidP="00DB57A1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DB57A1">
        <w:rPr>
          <w:rFonts w:eastAsia="Calibri"/>
          <w:noProof/>
          <w:sz w:val="24"/>
          <w:szCs w:val="24"/>
        </w:rPr>
        <w:drawing>
          <wp:inline distT="0" distB="0" distL="0" distR="0" wp14:anchorId="5459C3BE" wp14:editId="12B7351B">
            <wp:extent cx="333375" cy="447675"/>
            <wp:effectExtent l="0" t="0" r="0" b="0"/>
            <wp:docPr id="2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E446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2FB375AB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12B5EED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6897E17D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25B26FE3" w14:textId="77777777" w:rsidR="00DB57A1" w:rsidRPr="00EF445A" w:rsidRDefault="00DB57A1" w:rsidP="00DB57A1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497B0FD0" w14:textId="14CA81F4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KLASA:</w:t>
      </w:r>
      <w:r w:rsidR="00A63692">
        <w:rPr>
          <w:rFonts w:ascii="Times New Roman" w:hAnsi="Times New Roman"/>
          <w:sz w:val="24"/>
          <w:szCs w:val="24"/>
        </w:rPr>
        <w:t xml:space="preserve"> </w:t>
      </w:r>
      <w:r w:rsidR="00784CDC" w:rsidRPr="00784CDC">
        <w:rPr>
          <w:rFonts w:ascii="Times New Roman" w:hAnsi="Times New Roman"/>
          <w:sz w:val="24"/>
          <w:szCs w:val="24"/>
        </w:rPr>
        <w:t>612-01/2</w:t>
      </w:r>
      <w:r w:rsidR="00784CDC">
        <w:rPr>
          <w:rFonts w:ascii="Times New Roman" w:hAnsi="Times New Roman"/>
          <w:sz w:val="24"/>
          <w:szCs w:val="24"/>
        </w:rPr>
        <w:t>1</w:t>
      </w:r>
      <w:r w:rsidR="00784CDC" w:rsidRPr="00784CDC">
        <w:rPr>
          <w:rFonts w:ascii="Times New Roman" w:hAnsi="Times New Roman"/>
          <w:sz w:val="24"/>
          <w:szCs w:val="24"/>
        </w:rPr>
        <w:t>-01/</w:t>
      </w:r>
      <w:r w:rsidR="00EE385D">
        <w:rPr>
          <w:rFonts w:ascii="Times New Roman" w:hAnsi="Times New Roman"/>
          <w:sz w:val="24"/>
          <w:szCs w:val="24"/>
        </w:rPr>
        <w:t>7</w:t>
      </w:r>
    </w:p>
    <w:p w14:paraId="111A68D2" w14:textId="010CDE03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784CDC">
        <w:rPr>
          <w:rFonts w:ascii="Times New Roman" w:hAnsi="Times New Roman"/>
          <w:sz w:val="24"/>
          <w:szCs w:val="24"/>
        </w:rPr>
        <w:t>2158/05-21-1</w:t>
      </w:r>
    </w:p>
    <w:p w14:paraId="3D33F3FD" w14:textId="77777777" w:rsidR="00DB57A1" w:rsidRPr="00EF445A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24177E" w14:textId="708CD030" w:rsidR="00DB57A1" w:rsidRDefault="00DB57A1" w:rsidP="00DB57A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124DD0">
        <w:rPr>
          <w:rFonts w:ascii="Times New Roman" w:hAnsi="Times New Roman"/>
          <w:sz w:val="24"/>
          <w:szCs w:val="24"/>
        </w:rPr>
        <w:t xml:space="preserve"> </w:t>
      </w:r>
      <w:r w:rsidR="00784CDC">
        <w:rPr>
          <w:rFonts w:ascii="Times New Roman" w:hAnsi="Times New Roman"/>
          <w:sz w:val="24"/>
          <w:szCs w:val="24"/>
        </w:rPr>
        <w:t>21. prosinca 2021.</w:t>
      </w:r>
    </w:p>
    <w:p w14:paraId="3CA5E370" w14:textId="77777777" w:rsidR="00DB57A1" w:rsidRDefault="00DB57A1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D34B3D2" w14:textId="242B4FF6" w:rsidR="004C2379" w:rsidRDefault="00A63692" w:rsidP="00A636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Temeljem članka 9a. stavak 4. Zakona o financiranju javnih potreba u kulturi („Narodne novine“, broj 47/90., 27/93. i 38/09.), članka 20. stavak 2. Zakona o tehničkoj kulturi („Narodne novine“, broj 76/93., 11/99. i 38/09.) i članka 32. Statuta Općine Čepin </w:t>
      </w:r>
      <w:r w:rsidRPr="004A7149">
        <w:rPr>
          <w:rFonts w:ascii="Times New Roman" w:hAnsi="Times New Roman"/>
          <w:sz w:val="24"/>
          <w:szCs w:val="24"/>
        </w:rPr>
        <w:t>(„Službeni glasnik Općine Čepin“, broj 1/13., 5/13.-pročišćeni tekst, 4/16., 5/16.-pročišćeni tekst, 3/18., 5/18.-pročišćeni tekst, 4/20., 5/20.-pročišćeni tekst, 5/21. i 7/21.-pročišćeni teks</w:t>
      </w:r>
      <w:r>
        <w:rPr>
          <w:rFonts w:ascii="Times New Roman" w:hAnsi="Times New Roman"/>
          <w:sz w:val="24"/>
          <w:szCs w:val="24"/>
        </w:rPr>
        <w:t>t</w:t>
      </w:r>
      <w:r w:rsidRPr="004C237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  <w:r w:rsidRPr="004C2379">
        <w:rPr>
          <w:rFonts w:ascii="Times New Roman" w:hAnsi="Times New Roman"/>
          <w:sz w:val="24"/>
          <w:szCs w:val="24"/>
        </w:rPr>
        <w:t xml:space="preserve"> Općinsko v</w:t>
      </w:r>
      <w:r>
        <w:rPr>
          <w:rFonts w:ascii="Times New Roman" w:hAnsi="Times New Roman"/>
          <w:sz w:val="24"/>
          <w:szCs w:val="24"/>
        </w:rPr>
        <w:t xml:space="preserve">ijeće Općine Čepin na svojoj </w:t>
      </w:r>
      <w:r w:rsidR="00784CDC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sjednici održanoj dana </w:t>
      </w:r>
      <w:r w:rsidR="00784CDC">
        <w:rPr>
          <w:rFonts w:ascii="Times New Roman" w:hAnsi="Times New Roman"/>
          <w:sz w:val="24"/>
          <w:szCs w:val="24"/>
        </w:rPr>
        <w:t>21. prosinca</w:t>
      </w:r>
      <w:r>
        <w:rPr>
          <w:rFonts w:ascii="Times New Roman" w:hAnsi="Times New Roman"/>
          <w:sz w:val="24"/>
          <w:szCs w:val="24"/>
        </w:rPr>
        <w:t xml:space="preserve"> 2021</w:t>
      </w:r>
      <w:r w:rsidRPr="004C2379">
        <w:rPr>
          <w:rFonts w:ascii="Times New Roman" w:hAnsi="Times New Roman"/>
          <w:sz w:val="24"/>
          <w:szCs w:val="24"/>
        </w:rPr>
        <w:t>. godine, donijelo je</w:t>
      </w:r>
    </w:p>
    <w:p w14:paraId="73801FEF" w14:textId="77777777" w:rsidR="00A63692" w:rsidRDefault="00A63692" w:rsidP="00A63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E35A2D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0756DA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</w:t>
      </w:r>
    </w:p>
    <w:p w14:paraId="0E9BAF4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javnih potreba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</w:t>
      </w:r>
    </w:p>
    <w:p w14:paraId="059F2416" w14:textId="6A6BD331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i ostalim </w:t>
      </w:r>
      <w:r>
        <w:rPr>
          <w:rFonts w:ascii="Times New Roman" w:hAnsi="Times New Roman"/>
          <w:sz w:val="24"/>
          <w:szCs w:val="24"/>
        </w:rPr>
        <w:t xml:space="preserve">društvenim </w:t>
      </w:r>
      <w:r w:rsidR="00D32D6A">
        <w:rPr>
          <w:rFonts w:ascii="Times New Roman" w:hAnsi="Times New Roman"/>
          <w:sz w:val="24"/>
          <w:szCs w:val="24"/>
        </w:rPr>
        <w:t>djelatnostima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A972B8">
        <w:rPr>
          <w:rFonts w:ascii="Times New Roman" w:hAnsi="Times New Roman"/>
          <w:sz w:val="24"/>
          <w:szCs w:val="24"/>
        </w:rPr>
        <w:t>2</w:t>
      </w:r>
      <w:r w:rsidRPr="004C2379">
        <w:rPr>
          <w:rFonts w:ascii="Times New Roman" w:hAnsi="Times New Roman"/>
          <w:sz w:val="24"/>
          <w:szCs w:val="24"/>
        </w:rPr>
        <w:t>. godinu</w:t>
      </w:r>
    </w:p>
    <w:p w14:paraId="453820CE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54F5D40" w14:textId="77777777" w:rsidR="006443E7" w:rsidRPr="004C2379" w:rsidRDefault="006443E7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90EA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I.</w:t>
      </w:r>
    </w:p>
    <w:p w14:paraId="76732109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C73B59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Javne potrebe u kulturi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kulturne djelatnosti, poslovi, akcije i manifestacije koje su programom javnih potreba Općine utvrđene kao takove.</w:t>
      </w:r>
    </w:p>
    <w:p w14:paraId="2B3CA085" w14:textId="0BBFE8BF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Sukladno Zakonu o financiranju javnih potreba u kulturi („Narodne novine“, broj 47/90., 27/93. i 38/09.), kao i Zakonu o tehničkoj kulturi („Narodne novine“, broj 76/93., 11/99. i 38/09.),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u Program javnih potreba u kulturi (i ostalim d</w:t>
      </w:r>
      <w:r w:rsidR="00D32D6A">
        <w:rPr>
          <w:rFonts w:ascii="Times New Roman" w:hAnsi="Times New Roman"/>
          <w:sz w:val="24"/>
          <w:szCs w:val="24"/>
        </w:rPr>
        <w:t>ruštvenim djelatnostima) za 20</w:t>
      </w:r>
      <w:r w:rsidR="00142D24">
        <w:rPr>
          <w:rFonts w:ascii="Times New Roman" w:hAnsi="Times New Roman"/>
          <w:sz w:val="24"/>
          <w:szCs w:val="24"/>
        </w:rPr>
        <w:t>2</w:t>
      </w:r>
      <w:r w:rsidR="00A972B8">
        <w:rPr>
          <w:rFonts w:ascii="Times New Roman" w:hAnsi="Times New Roman"/>
          <w:sz w:val="24"/>
          <w:szCs w:val="24"/>
        </w:rPr>
        <w:t>2</w:t>
      </w:r>
      <w:r w:rsidRPr="004C2379">
        <w:rPr>
          <w:rFonts w:ascii="Times New Roman" w:hAnsi="Times New Roman"/>
          <w:sz w:val="24"/>
          <w:szCs w:val="24"/>
        </w:rPr>
        <w:t>. godinu uvršćuje:</w:t>
      </w:r>
    </w:p>
    <w:p w14:paraId="4FE6EA54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programe ustanova kulture, udruženja i drugih organizacija u kulturi od interesa za Općinu kao i prijedloge usmjerene poticanju umjetničkog i kulturnog stvaralaštva u Općini Čepin,</w:t>
      </w:r>
    </w:p>
    <w:p w14:paraId="68B87473" w14:textId="77777777" w:rsid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- </w:t>
      </w:r>
      <w:r w:rsidR="00C90662">
        <w:rPr>
          <w:rFonts w:ascii="Times New Roman" w:hAnsi="Times New Roman"/>
          <w:sz w:val="24"/>
          <w:szCs w:val="24"/>
        </w:rPr>
        <w:t>nabavka knjiga za knjižnicu</w:t>
      </w:r>
      <w:r w:rsidRPr="004C2379">
        <w:rPr>
          <w:rFonts w:ascii="Times New Roman" w:hAnsi="Times New Roman"/>
          <w:sz w:val="24"/>
          <w:szCs w:val="24"/>
        </w:rPr>
        <w:t>,</w:t>
      </w:r>
    </w:p>
    <w:p w14:paraId="07585B1D" w14:textId="5A4647EE" w:rsidR="00C90662" w:rsidRDefault="00C90662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0E10D8">
        <w:rPr>
          <w:rFonts w:ascii="Times New Roman" w:hAnsi="Times New Roman"/>
          <w:sz w:val="24"/>
          <w:szCs w:val="24"/>
        </w:rPr>
        <w:t xml:space="preserve">nabavka </w:t>
      </w:r>
      <w:r w:rsidR="00A972B8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 knji</w:t>
      </w:r>
      <w:r w:rsidR="00A972B8">
        <w:rPr>
          <w:rFonts w:ascii="Times New Roman" w:hAnsi="Times New Roman"/>
          <w:sz w:val="24"/>
          <w:szCs w:val="24"/>
        </w:rPr>
        <w:t>žnicu</w:t>
      </w:r>
      <w:r>
        <w:rPr>
          <w:rFonts w:ascii="Times New Roman" w:hAnsi="Times New Roman"/>
          <w:sz w:val="24"/>
          <w:szCs w:val="24"/>
        </w:rPr>
        <w:t>,</w:t>
      </w:r>
    </w:p>
    <w:p w14:paraId="55425A63" w14:textId="201D13D1" w:rsidR="00A972B8" w:rsidRPr="004C2379" w:rsidRDefault="00A972B8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subvencioniranje članarine za knjižnicu za mještane općine Čepin</w:t>
      </w:r>
    </w:p>
    <w:p w14:paraId="63AC1A42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i manifestacije,</w:t>
      </w:r>
    </w:p>
    <w:p w14:paraId="5C78550E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akcije poticanja razvitka kulturno-umjetničkog amaterizma,</w:t>
      </w:r>
    </w:p>
    <w:p w14:paraId="0F63D653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projekti investicijskog održavanja, adaptacije i rekonstrukcije objekata kulture,</w:t>
      </w:r>
    </w:p>
    <w:p w14:paraId="0421F8A3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- ostale društvene djelatnosti,</w:t>
      </w:r>
    </w:p>
    <w:p w14:paraId="264C2775" w14:textId="77777777" w:rsidR="004C2379" w:rsidRPr="004C2379" w:rsidRDefault="004C2379" w:rsidP="004C23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kao i poticanje drugih vidova umjetničkog stvaralaštva značajnog za kulturni život Općine.</w:t>
      </w:r>
    </w:p>
    <w:p w14:paraId="52928DB7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svim djelatnostima kulture daje se prednost ustanovama kulture u vlasništvu Općine, a adekvatno kakvoći ili prepoznatom ugledu i tradiciji, podržavaju se i svi drugi kulturni čimbenici izdvojeni slijedom kvalitetne selekcije.</w:t>
      </w:r>
    </w:p>
    <w:p w14:paraId="5B5399FE" w14:textId="30CBF4DA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U skladu sa Zakonom o financiranju javnih potreba u kulturi izrađen je Program javnih potreba, a ukupno</w:t>
      </w:r>
      <w:r w:rsidR="006443E7">
        <w:rPr>
          <w:rFonts w:ascii="Times New Roman" w:hAnsi="Times New Roman"/>
          <w:sz w:val="24"/>
          <w:szCs w:val="24"/>
        </w:rPr>
        <w:t xml:space="preserve"> planirana sredstva iznose </w:t>
      </w:r>
      <w:r w:rsidR="007E7326">
        <w:rPr>
          <w:rFonts w:ascii="Times New Roman" w:hAnsi="Times New Roman"/>
          <w:sz w:val="24"/>
          <w:szCs w:val="24"/>
        </w:rPr>
        <w:t>4.682</w:t>
      </w:r>
      <w:r w:rsidR="00D12BBB" w:rsidRPr="00D12BBB">
        <w:rPr>
          <w:rFonts w:ascii="Times New Roman" w:hAnsi="Times New Roman"/>
          <w:sz w:val="24"/>
          <w:szCs w:val="24"/>
        </w:rPr>
        <w:t>.</w:t>
      </w:r>
      <w:r w:rsidR="007E7326">
        <w:rPr>
          <w:rFonts w:ascii="Times New Roman" w:hAnsi="Times New Roman"/>
          <w:sz w:val="24"/>
          <w:szCs w:val="24"/>
        </w:rPr>
        <w:t>1</w:t>
      </w:r>
      <w:r w:rsidR="00D12BBB" w:rsidRPr="00D12BBB">
        <w:rPr>
          <w:rFonts w:ascii="Times New Roman" w:hAnsi="Times New Roman"/>
          <w:sz w:val="24"/>
          <w:szCs w:val="24"/>
        </w:rPr>
        <w:t>00,00</w:t>
      </w:r>
      <w:r w:rsidR="00D12BBB">
        <w:rPr>
          <w:rFonts w:ascii="Times New Roman" w:hAnsi="Times New Roman"/>
          <w:sz w:val="24"/>
          <w:szCs w:val="24"/>
        </w:rPr>
        <w:t xml:space="preserve"> </w:t>
      </w:r>
      <w:r w:rsidR="006443E7">
        <w:rPr>
          <w:rFonts w:ascii="Times New Roman" w:hAnsi="Times New Roman"/>
          <w:sz w:val="24"/>
          <w:szCs w:val="24"/>
        </w:rPr>
        <w:t xml:space="preserve">kuna </w:t>
      </w:r>
      <w:r w:rsidR="00295581">
        <w:rPr>
          <w:rFonts w:ascii="Times New Roman" w:hAnsi="Times New Roman"/>
          <w:sz w:val="24"/>
          <w:szCs w:val="24"/>
        </w:rPr>
        <w:t>(</w:t>
      </w:r>
      <w:r w:rsidR="006443E7">
        <w:rPr>
          <w:rFonts w:ascii="Times New Roman" w:hAnsi="Times New Roman"/>
          <w:sz w:val="24"/>
          <w:szCs w:val="24"/>
        </w:rPr>
        <w:t xml:space="preserve">slovima: </w:t>
      </w:r>
      <w:r w:rsidR="007E7326">
        <w:rPr>
          <w:rFonts w:ascii="Times New Roman" w:hAnsi="Times New Roman"/>
          <w:sz w:val="24"/>
          <w:szCs w:val="24"/>
        </w:rPr>
        <w:lastRenderedPageBreak/>
        <w:t>četirimilijunašestoosamdesetdvijetisućesto</w:t>
      </w:r>
      <w:r w:rsidR="006443E7">
        <w:rPr>
          <w:rFonts w:ascii="Times New Roman" w:hAnsi="Times New Roman"/>
          <w:sz w:val="24"/>
          <w:szCs w:val="24"/>
        </w:rPr>
        <w:t>kuna</w:t>
      </w:r>
      <w:r w:rsidRPr="004C2379">
        <w:rPr>
          <w:rFonts w:ascii="Times New Roman" w:hAnsi="Times New Roman"/>
          <w:sz w:val="24"/>
          <w:szCs w:val="24"/>
        </w:rPr>
        <w:t>), uvažavajući zakonske obveze, ali i materijalne mogućnosti općine Čepin.</w:t>
      </w:r>
    </w:p>
    <w:p w14:paraId="3147906C" w14:textId="77777777" w:rsidR="004C2379" w:rsidRPr="004C2379" w:rsidRDefault="004C2379" w:rsidP="004C23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Program javnih potreba donos</w:t>
      </w:r>
      <w:r w:rsidR="006443E7">
        <w:rPr>
          <w:rFonts w:ascii="Times New Roman" w:hAnsi="Times New Roman"/>
          <w:sz w:val="24"/>
          <w:szCs w:val="24"/>
        </w:rPr>
        <w:t>i Općinsko vijeće na prijedlog o</w:t>
      </w:r>
      <w:r w:rsidRPr="004C2379">
        <w:rPr>
          <w:rFonts w:ascii="Times New Roman" w:hAnsi="Times New Roman"/>
          <w:sz w:val="24"/>
          <w:szCs w:val="24"/>
        </w:rPr>
        <w:t>pćinskog načelnika Općine Čepin.</w:t>
      </w:r>
    </w:p>
    <w:p w14:paraId="217C4F56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FC5063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II.</w:t>
      </w:r>
    </w:p>
    <w:p w14:paraId="42A4BE01" w14:textId="77777777" w:rsidR="003C6BBD" w:rsidRPr="004C2379" w:rsidRDefault="003C6BBD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51A169D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C6BBD">
        <w:rPr>
          <w:rFonts w:ascii="Times New Roman" w:hAnsi="Times New Roman"/>
          <w:color w:val="000000"/>
          <w:sz w:val="24"/>
          <w:szCs w:val="24"/>
        </w:rPr>
        <w:t>USTANOVE KULTURE</w:t>
      </w:r>
      <w:r w:rsidR="003E3C4E">
        <w:rPr>
          <w:rFonts w:ascii="Times New Roman" w:hAnsi="Times New Roman"/>
          <w:color w:val="000000"/>
          <w:sz w:val="24"/>
          <w:szCs w:val="24"/>
        </w:rPr>
        <w:t xml:space="preserve"> KOJIMA JE OSNIVAČ OPĆINA ČEPIN</w:t>
      </w:r>
    </w:p>
    <w:p w14:paraId="14E24E3E" w14:textId="77777777" w:rsidR="003C6BBD" w:rsidRDefault="003C6BBD" w:rsidP="003C6BBD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8E065C2" w14:textId="77777777" w:rsidR="003C6BBD" w:rsidRPr="00142D24" w:rsidRDefault="003C6BBD" w:rsidP="00142D24">
      <w:pPr>
        <w:spacing w:after="0" w:line="240" w:lineRule="auto"/>
        <w:ind w:firstLine="720"/>
        <w:rPr>
          <w:rFonts w:ascii="Times New Roman" w:hAnsi="Times New Roman"/>
          <w:iCs/>
          <w:sz w:val="24"/>
          <w:szCs w:val="24"/>
        </w:rPr>
      </w:pPr>
      <w:r w:rsidRPr="00142D24">
        <w:rPr>
          <w:rFonts w:ascii="Times New Roman" w:hAnsi="Times New Roman"/>
          <w:iCs/>
          <w:sz w:val="24"/>
          <w:szCs w:val="24"/>
        </w:rPr>
        <w:t>CENTAR ZA KULTURU ČEPIN</w:t>
      </w:r>
    </w:p>
    <w:p w14:paraId="63AC9705" w14:textId="77777777" w:rsidR="003C6BBD" w:rsidRPr="004C2379" w:rsidRDefault="003C6BBD" w:rsidP="003C6BBD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14:paraId="6F2A88F5" w14:textId="613F5439" w:rsidR="00C90662" w:rsidRDefault="003C6BBD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ab/>
        <w:t>Program prema predloženom „Programu rada</w:t>
      </w:r>
      <w:r w:rsidR="00D32D6A">
        <w:rPr>
          <w:rFonts w:ascii="Times New Roman" w:hAnsi="Times New Roman"/>
          <w:sz w:val="24"/>
          <w:szCs w:val="24"/>
        </w:rPr>
        <w:t xml:space="preserve"> Centra za kulturu Čepin za 20</w:t>
      </w:r>
      <w:r w:rsidR="003B6814">
        <w:rPr>
          <w:rFonts w:ascii="Times New Roman" w:hAnsi="Times New Roman"/>
          <w:sz w:val="24"/>
          <w:szCs w:val="24"/>
        </w:rPr>
        <w:t>2</w:t>
      </w:r>
      <w:r w:rsidR="00A972B8">
        <w:rPr>
          <w:rFonts w:ascii="Times New Roman" w:hAnsi="Times New Roman"/>
          <w:sz w:val="24"/>
          <w:szCs w:val="24"/>
        </w:rPr>
        <w:t>2</w:t>
      </w:r>
      <w:r w:rsidRPr="004C2379">
        <w:rPr>
          <w:rFonts w:ascii="Times New Roman" w:hAnsi="Times New Roman"/>
          <w:sz w:val="24"/>
          <w:szCs w:val="24"/>
        </w:rPr>
        <w:t>. godinu“ koji je sastavni dio ovog programa.</w:t>
      </w:r>
    </w:p>
    <w:p w14:paraId="4DD51FA8" w14:textId="77777777" w:rsidR="00C90662" w:rsidRDefault="00C90662" w:rsidP="003C6B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2C453B" w14:textId="0EAD0793" w:rsidR="004C2379" w:rsidRDefault="00C90662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UKUPNO</w:t>
      </w:r>
      <w:r>
        <w:rPr>
          <w:rFonts w:ascii="Times New Roman" w:hAnsi="Times New Roman"/>
          <w:sz w:val="24"/>
          <w:szCs w:val="24"/>
        </w:rPr>
        <w:tab/>
      </w:r>
      <w:r w:rsidR="00A972B8">
        <w:rPr>
          <w:rFonts w:ascii="Times New Roman" w:hAnsi="Times New Roman"/>
          <w:sz w:val="24"/>
          <w:szCs w:val="24"/>
        </w:rPr>
        <w:t>584</w:t>
      </w:r>
      <w:r>
        <w:rPr>
          <w:rFonts w:ascii="Times New Roman" w:hAnsi="Times New Roman"/>
          <w:sz w:val="24"/>
          <w:szCs w:val="24"/>
        </w:rPr>
        <w:t>.000,00 kn</w:t>
      </w:r>
      <w:r w:rsidR="003C6BBD" w:rsidRPr="004C2379">
        <w:rPr>
          <w:rFonts w:ascii="Times New Roman" w:hAnsi="Times New Roman"/>
          <w:sz w:val="24"/>
          <w:szCs w:val="24"/>
        </w:rPr>
        <w:t xml:space="preserve">          </w:t>
      </w:r>
    </w:p>
    <w:p w14:paraId="316889B4" w14:textId="77777777" w:rsidR="000E10D8" w:rsidRPr="004C2379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778ABF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III.</w:t>
      </w:r>
    </w:p>
    <w:p w14:paraId="0F127863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A12DE1" w14:textId="77777777" w:rsidR="004C2379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 KNJIŽNICU</w:t>
      </w:r>
      <w:r w:rsidR="003E3C4E">
        <w:rPr>
          <w:rFonts w:ascii="Times New Roman" w:hAnsi="Times New Roman"/>
          <w:sz w:val="24"/>
          <w:szCs w:val="24"/>
        </w:rPr>
        <w:t xml:space="preserve"> CENTRA ZA KULTURU</w:t>
      </w:r>
      <w:r w:rsidR="00BA11CD">
        <w:rPr>
          <w:rFonts w:ascii="Times New Roman" w:hAnsi="Times New Roman"/>
          <w:sz w:val="24"/>
          <w:szCs w:val="24"/>
        </w:rPr>
        <w:t xml:space="preserve"> ČEPIN</w:t>
      </w:r>
    </w:p>
    <w:p w14:paraId="0C69E842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5FFE572" w14:textId="77777777" w:rsidR="00C90662" w:rsidRDefault="00C90662" w:rsidP="003C6BB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Nabavka knjiga za</w:t>
      </w:r>
      <w:r w:rsidR="004C2379" w:rsidRPr="004C2379">
        <w:rPr>
          <w:rFonts w:ascii="Times New Roman" w:hAnsi="Times New Roman"/>
          <w:sz w:val="24"/>
          <w:szCs w:val="24"/>
        </w:rPr>
        <w:t xml:space="preserve"> Narodnu knjižnicu u sklopu Centra za kulturu Čepin (minimalno osigurati sredstva „kunu na kunu“ - sukladno odluc</w:t>
      </w:r>
      <w:r>
        <w:rPr>
          <w:rFonts w:ascii="Times New Roman" w:hAnsi="Times New Roman"/>
          <w:sz w:val="24"/>
          <w:szCs w:val="24"/>
        </w:rPr>
        <w:t>i Ministarstva kulture RH.</w:t>
      </w:r>
    </w:p>
    <w:p w14:paraId="55122C77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540BA35" w14:textId="77777777" w:rsidR="006443E7" w:rsidRDefault="00C90662" w:rsidP="00DB57A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  <w:r w:rsidR="004C2379" w:rsidRPr="004C2379">
        <w:rPr>
          <w:rFonts w:ascii="Times New Roman" w:hAnsi="Times New Roman"/>
          <w:sz w:val="24"/>
          <w:szCs w:val="24"/>
        </w:rPr>
        <w:tab/>
      </w:r>
    </w:p>
    <w:p w14:paraId="0F344917" w14:textId="77777777" w:rsidR="00DB57A1" w:rsidRDefault="00DB57A1" w:rsidP="00DB57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E4B5EB" w14:textId="77777777" w:rsid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IV.</w:t>
      </w:r>
    </w:p>
    <w:p w14:paraId="5823EBE9" w14:textId="77777777" w:rsidR="00C90662" w:rsidRPr="004C2379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51E26ED" w14:textId="77777777" w:rsidR="00C90662" w:rsidRPr="004C2379" w:rsidRDefault="000E10D8" w:rsidP="00C906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 ZA KNJIŽNICU</w:t>
      </w:r>
      <w:r w:rsidR="00BA11CD">
        <w:rPr>
          <w:rFonts w:ascii="Times New Roman" w:hAnsi="Times New Roman"/>
          <w:sz w:val="24"/>
          <w:szCs w:val="24"/>
        </w:rPr>
        <w:t xml:space="preserve"> </w:t>
      </w:r>
      <w:r w:rsidR="00BA11CD" w:rsidRPr="00BA11CD">
        <w:rPr>
          <w:rFonts w:ascii="Times New Roman" w:hAnsi="Times New Roman"/>
          <w:sz w:val="24"/>
          <w:szCs w:val="24"/>
        </w:rPr>
        <w:t>CENTRA ZA KULTURU ČEPIN</w:t>
      </w:r>
    </w:p>
    <w:p w14:paraId="20C857C6" w14:textId="77777777" w:rsidR="000E10D8" w:rsidRDefault="000E10D8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0DBFC34" w14:textId="77777777" w:rsidR="000E10D8" w:rsidRDefault="00C90662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Nabavka </w:t>
      </w:r>
      <w:r w:rsidR="00D32D6A">
        <w:rPr>
          <w:rFonts w:ascii="Times New Roman" w:hAnsi="Times New Roman"/>
          <w:sz w:val="24"/>
          <w:szCs w:val="24"/>
        </w:rPr>
        <w:t>opreme</w:t>
      </w:r>
      <w:r>
        <w:rPr>
          <w:rFonts w:ascii="Times New Roman" w:hAnsi="Times New Roman"/>
          <w:sz w:val="24"/>
          <w:szCs w:val="24"/>
        </w:rPr>
        <w:t xml:space="preserve"> za</w:t>
      </w:r>
      <w:r w:rsidRPr="004C2379">
        <w:rPr>
          <w:rFonts w:ascii="Times New Roman" w:hAnsi="Times New Roman"/>
          <w:sz w:val="24"/>
          <w:szCs w:val="24"/>
        </w:rPr>
        <w:t xml:space="preserve"> Narodnu knjižnicu u sklopu Centra za kulturu Čep</w:t>
      </w:r>
      <w:r>
        <w:rPr>
          <w:rFonts w:ascii="Times New Roman" w:hAnsi="Times New Roman"/>
          <w:sz w:val="24"/>
          <w:szCs w:val="24"/>
        </w:rPr>
        <w:t>in</w:t>
      </w:r>
      <w:r w:rsidR="000E10D8">
        <w:rPr>
          <w:rFonts w:ascii="Times New Roman" w:hAnsi="Times New Roman"/>
          <w:sz w:val="24"/>
          <w:szCs w:val="24"/>
        </w:rPr>
        <w:t>.</w:t>
      </w:r>
    </w:p>
    <w:p w14:paraId="52673659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9CDDE8" w14:textId="77777777" w:rsidR="000E10D8" w:rsidRDefault="000E10D8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</w:p>
    <w:p w14:paraId="08F9E480" w14:textId="77777777" w:rsidR="003B6814" w:rsidRDefault="003B6814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FC675" w14:textId="77777777" w:rsidR="003B6814" w:rsidRDefault="003B6814" w:rsidP="003B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</w:t>
      </w:r>
    </w:p>
    <w:p w14:paraId="592D6D0A" w14:textId="77777777" w:rsidR="003B6814" w:rsidRDefault="003B6814" w:rsidP="003B681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BD0042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SUBVENCIJA KOLEKTIVNE ČLANARINE ZA MJEŠTANE OPĆINE ČEPIN</w:t>
      </w:r>
    </w:p>
    <w:p w14:paraId="73BFC5D5" w14:textId="77777777" w:rsidR="003B6814" w:rsidRDefault="00142D2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3B6814">
        <w:rPr>
          <w:rFonts w:ascii="Times New Roman" w:hAnsi="Times New Roman"/>
          <w:sz w:val="24"/>
          <w:szCs w:val="24"/>
        </w:rPr>
        <w:t>a sve mještane Općine Čepin osigurat će se besplatan upis</w:t>
      </w:r>
      <w:r>
        <w:rPr>
          <w:rFonts w:ascii="Times New Roman" w:hAnsi="Times New Roman"/>
          <w:sz w:val="24"/>
          <w:szCs w:val="24"/>
        </w:rPr>
        <w:t xml:space="preserve"> u knjižnicu</w:t>
      </w:r>
    </w:p>
    <w:p w14:paraId="1F155EC3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11E1255A" w14:textId="77777777" w:rsidR="003B6814" w:rsidRDefault="003B6814" w:rsidP="003B681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UKUPNO</w:t>
      </w:r>
      <w:r>
        <w:rPr>
          <w:rFonts w:ascii="Times New Roman" w:hAnsi="Times New Roman"/>
          <w:sz w:val="24"/>
          <w:szCs w:val="24"/>
        </w:rPr>
        <w:tab/>
        <w:t>20.000,00 kn</w:t>
      </w:r>
    </w:p>
    <w:p w14:paraId="335DCBB3" w14:textId="77777777" w:rsidR="00142D24" w:rsidRDefault="00142D24" w:rsidP="000E10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5C72B0" w14:textId="77777777" w:rsidR="00C90662" w:rsidRDefault="000E10D8" w:rsidP="000E10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3B681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.</w:t>
      </w:r>
    </w:p>
    <w:p w14:paraId="65A8898D" w14:textId="77777777" w:rsidR="00C90662" w:rsidRDefault="00C90662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DB1C83B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PROJEKTI  INVESTICIJSKOG</w:t>
      </w:r>
    </w:p>
    <w:p w14:paraId="785B496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ODRŽAVANJA, ADAPTACIJE I</w:t>
      </w:r>
    </w:p>
    <w:p w14:paraId="611B3F84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REKONSTRUKCIJE OBJEKATA KULTURE</w:t>
      </w:r>
    </w:p>
    <w:p w14:paraId="6D60A229" w14:textId="77777777" w:rsidR="004C2379" w:rsidRP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39FEB9" w14:textId="00375196" w:rsidR="004C2379" w:rsidRPr="004C2379" w:rsidRDefault="004C2379" w:rsidP="000E10D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 xml:space="preserve">Ako se iznađu sredstva iz  drugih izvora (Ministarstvo kulture RH, Županija, ostali izvori)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će razmotriti mogućnosti osiguravanja adekvatnih sredstava za adaptaciju prostora za potrebe Narodne knjižnice sukladn</w:t>
      </w:r>
      <w:r w:rsidR="006443E7">
        <w:rPr>
          <w:rFonts w:ascii="Times New Roman" w:hAnsi="Times New Roman"/>
          <w:sz w:val="24"/>
          <w:szCs w:val="24"/>
        </w:rPr>
        <w:t xml:space="preserve">o Standardima koje je propisao </w:t>
      </w:r>
      <w:r w:rsidRPr="004C2379">
        <w:rPr>
          <w:rFonts w:ascii="Times New Roman" w:hAnsi="Times New Roman"/>
          <w:sz w:val="24"/>
          <w:szCs w:val="24"/>
        </w:rPr>
        <w:t>Ministar kulture</w:t>
      </w:r>
      <w:r w:rsidR="00EB4D8B">
        <w:rPr>
          <w:rFonts w:ascii="Times New Roman" w:hAnsi="Times New Roman"/>
          <w:sz w:val="24"/>
          <w:szCs w:val="24"/>
        </w:rPr>
        <w:t xml:space="preserve"> i medija</w:t>
      </w:r>
      <w:r w:rsidRPr="004C2379">
        <w:rPr>
          <w:rFonts w:ascii="Times New Roman" w:hAnsi="Times New Roman"/>
          <w:sz w:val="24"/>
          <w:szCs w:val="24"/>
        </w:rPr>
        <w:t xml:space="preserve"> RH.</w:t>
      </w:r>
    </w:p>
    <w:p w14:paraId="4B4501DB" w14:textId="2225C40C" w:rsidR="00142D24" w:rsidRPr="004C2379" w:rsidRDefault="004C2379" w:rsidP="00A6369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>Ukoliko Ministarstvo kulture RH osigura sredstva za nabavku opreme pomoću koje bi se omogućilo opremanje knjižnice s</w:t>
      </w:r>
      <w:r w:rsidR="006443E7">
        <w:rPr>
          <w:rFonts w:ascii="Times New Roman" w:hAnsi="Times New Roman"/>
          <w:sz w:val="24"/>
          <w:szCs w:val="24"/>
        </w:rPr>
        <w:t xml:space="preserve">ukladno propisanim standardima, </w:t>
      </w:r>
      <w:r w:rsidR="00DB57A1">
        <w:rPr>
          <w:rFonts w:ascii="Times New Roman" w:hAnsi="Times New Roman"/>
          <w:sz w:val="24"/>
          <w:szCs w:val="24"/>
        </w:rPr>
        <w:t>O</w:t>
      </w:r>
      <w:r w:rsidRPr="004C2379">
        <w:rPr>
          <w:rFonts w:ascii="Times New Roman" w:hAnsi="Times New Roman"/>
          <w:sz w:val="24"/>
          <w:szCs w:val="24"/>
        </w:rPr>
        <w:t>pćina Čepin će razmotriti svoje financijske mogućnosti i osigurati sredstva sukladno mogućnostima u proračunu.</w:t>
      </w:r>
    </w:p>
    <w:p w14:paraId="31650CAB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39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257"/>
        <w:gridCol w:w="6103"/>
        <w:gridCol w:w="1476"/>
      </w:tblGrid>
      <w:tr w:rsidR="00EB4D8B" w:rsidRPr="00591C34" w14:paraId="63C12801" w14:textId="77777777" w:rsidTr="00EB4D8B">
        <w:trPr>
          <w:trHeight w:val="300"/>
          <w:jc w:val="center"/>
        </w:trPr>
        <w:tc>
          <w:tcPr>
            <w:tcW w:w="577" w:type="pct"/>
            <w:noWrap/>
            <w:vAlign w:val="center"/>
            <w:hideMark/>
          </w:tcPr>
          <w:p w14:paraId="0CA3DB5C" w14:textId="1AFDAE95" w:rsidR="00EB4D8B" w:rsidRPr="000948A4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546" w:type="pct"/>
          </w:tcPr>
          <w:p w14:paraId="51E4CAC8" w14:textId="4D3F1592" w:rsidR="00EB4D8B" w:rsidRPr="00591C34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D8B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121" w:type="pct"/>
            <w:noWrap/>
            <w:vAlign w:val="center"/>
            <w:hideMark/>
          </w:tcPr>
          <w:p w14:paraId="052306BB" w14:textId="3513C120" w:rsidR="00EB4D8B" w:rsidRPr="00591C34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55" w:type="pct"/>
            <w:noWrap/>
            <w:vAlign w:val="center"/>
            <w:hideMark/>
          </w:tcPr>
          <w:p w14:paraId="2BC5F127" w14:textId="77777777" w:rsidR="00EB4D8B" w:rsidRPr="00591C34" w:rsidRDefault="00EB4D8B" w:rsidP="00BD7E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EB4D8B" w:rsidRPr="00591C34" w14:paraId="6FD0470C" w14:textId="77777777" w:rsidTr="00EB4D8B">
        <w:trPr>
          <w:trHeight w:val="300"/>
          <w:jc w:val="center"/>
        </w:trPr>
        <w:tc>
          <w:tcPr>
            <w:tcW w:w="577" w:type="pct"/>
            <w:noWrap/>
            <w:vAlign w:val="center"/>
            <w:hideMark/>
          </w:tcPr>
          <w:p w14:paraId="0428891B" w14:textId="7E53FDD9" w:rsidR="00EB4D8B" w:rsidRPr="00591C34" w:rsidRDefault="00EB4D8B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32396</w:t>
            </w:r>
          </w:p>
        </w:tc>
        <w:tc>
          <w:tcPr>
            <w:tcW w:w="546" w:type="pct"/>
          </w:tcPr>
          <w:p w14:paraId="4054012C" w14:textId="4B3063BA" w:rsidR="00EB4D8B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B4D8B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21" w:type="pct"/>
            <w:noWrap/>
            <w:vAlign w:val="center"/>
            <w:hideMark/>
          </w:tcPr>
          <w:p w14:paraId="22208303" w14:textId="5144328C" w:rsidR="00EB4D8B" w:rsidRPr="00591C34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USLUGE ČUVANJE IMOVINE CENTAR ZA KULTURU</w:t>
            </w:r>
          </w:p>
        </w:tc>
        <w:tc>
          <w:tcPr>
            <w:tcW w:w="755" w:type="pct"/>
            <w:noWrap/>
            <w:vAlign w:val="center"/>
            <w:hideMark/>
          </w:tcPr>
          <w:p w14:paraId="544ED864" w14:textId="77777777" w:rsidR="00EB4D8B" w:rsidRPr="00591C34" w:rsidRDefault="00EB4D8B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6.000,00</w:t>
            </w:r>
          </w:p>
        </w:tc>
      </w:tr>
      <w:tr w:rsidR="00EB4D8B" w:rsidRPr="00591C34" w14:paraId="144DEAA4" w14:textId="77777777" w:rsidTr="00EB4D8B">
        <w:trPr>
          <w:trHeight w:val="300"/>
          <w:jc w:val="center"/>
        </w:trPr>
        <w:tc>
          <w:tcPr>
            <w:tcW w:w="577" w:type="pct"/>
            <w:noWrap/>
            <w:vAlign w:val="center"/>
          </w:tcPr>
          <w:p w14:paraId="24428595" w14:textId="33A64D02" w:rsidR="00EB4D8B" w:rsidRDefault="005C2739" w:rsidP="00C056E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426 i 323</w:t>
            </w:r>
          </w:p>
        </w:tc>
        <w:tc>
          <w:tcPr>
            <w:tcW w:w="546" w:type="pct"/>
          </w:tcPr>
          <w:p w14:paraId="187254D0" w14:textId="77777777" w:rsidR="00EB4D8B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21" w:type="pct"/>
            <w:noWrap/>
            <w:vAlign w:val="center"/>
          </w:tcPr>
          <w:p w14:paraId="270B6019" w14:textId="71BDC66E" w:rsidR="00EB4D8B" w:rsidRDefault="00EB4D8B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PROJEKTNA DOKUMETACIJA ZA UTVR. KOROĐVAR</w:t>
            </w:r>
          </w:p>
        </w:tc>
        <w:tc>
          <w:tcPr>
            <w:tcW w:w="755" w:type="pct"/>
            <w:noWrap/>
            <w:vAlign w:val="center"/>
          </w:tcPr>
          <w:p w14:paraId="7A72770B" w14:textId="5F71A039" w:rsidR="00EB4D8B" w:rsidRDefault="00EB4D8B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5C2739">
              <w:rPr>
                <w:rFonts w:ascii="Times New Roman" w:hAnsi="Times New Roman"/>
                <w:color w:val="000000"/>
                <w:sz w:val="24"/>
                <w:szCs w:val="24"/>
              </w:rPr>
              <w:t>071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C2739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EB4D8B" w:rsidRPr="00591C34" w14:paraId="57DAFF08" w14:textId="77777777" w:rsidTr="00EB4D8B">
        <w:trPr>
          <w:trHeight w:val="300"/>
          <w:jc w:val="center"/>
        </w:trPr>
        <w:tc>
          <w:tcPr>
            <w:tcW w:w="577" w:type="pct"/>
            <w:noWrap/>
            <w:vAlign w:val="center"/>
          </w:tcPr>
          <w:p w14:paraId="0C2F62FC" w14:textId="77777777" w:rsidR="00EB4D8B" w:rsidRDefault="00EB4D8B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46" w:type="pct"/>
          </w:tcPr>
          <w:p w14:paraId="4302C6C1" w14:textId="77777777" w:rsidR="00EB4D8B" w:rsidRPr="008D3EBF" w:rsidRDefault="00EB4D8B" w:rsidP="00BD7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121" w:type="pct"/>
            <w:noWrap/>
            <w:vAlign w:val="center"/>
          </w:tcPr>
          <w:p w14:paraId="10F50304" w14:textId="752C63EF" w:rsidR="00EB4D8B" w:rsidRPr="008D3EBF" w:rsidRDefault="00EB4D8B" w:rsidP="00BD7E1D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755" w:type="pct"/>
            <w:noWrap/>
            <w:vAlign w:val="center"/>
          </w:tcPr>
          <w:p w14:paraId="22815D0A" w14:textId="4A1962BD" w:rsidR="00EB4D8B" w:rsidRPr="00BC28F7" w:rsidRDefault="00EB4D8B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</w:t>
            </w:r>
            <w:r w:rsidR="005C2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077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5C273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  <w:r w:rsidRPr="00BC28F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E834C97" w14:textId="77777777" w:rsidR="00142D24" w:rsidRPr="004C2379" w:rsidRDefault="00142D24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1E400E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V</w:t>
      </w:r>
      <w:r w:rsidR="000E10D8">
        <w:rPr>
          <w:rFonts w:ascii="Times New Roman" w:hAnsi="Times New Roman"/>
          <w:sz w:val="24"/>
          <w:szCs w:val="24"/>
        </w:rPr>
        <w:t>I</w:t>
      </w:r>
      <w:r w:rsidR="003B6814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14:paraId="298C3506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F6327E9" w14:textId="1556130E" w:rsidR="00142D24" w:rsidRDefault="00CC115A" w:rsidP="00A636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KULTURA I </w:t>
      </w:r>
      <w:r w:rsidR="004C2379" w:rsidRPr="004C2379">
        <w:rPr>
          <w:rFonts w:ascii="Times New Roman" w:hAnsi="Times New Roman"/>
          <w:sz w:val="24"/>
          <w:szCs w:val="24"/>
        </w:rPr>
        <w:t>OSTALE DRUŠTVENE AKTIVNOSTI</w:t>
      </w:r>
    </w:p>
    <w:p w14:paraId="39FEE286" w14:textId="77777777" w:rsidR="000E10D8" w:rsidRDefault="000E10D8" w:rsidP="00072BE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5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7"/>
        <w:gridCol w:w="1257"/>
        <w:gridCol w:w="6243"/>
        <w:gridCol w:w="1577"/>
      </w:tblGrid>
      <w:tr w:rsidR="005C2739" w:rsidRPr="00591C34" w14:paraId="5E9F4319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0244F019" w14:textId="44C892B6" w:rsidR="005C2739" w:rsidRPr="00095D8C" w:rsidRDefault="005C2739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RAČUN</w:t>
            </w:r>
          </w:p>
        </w:tc>
        <w:tc>
          <w:tcPr>
            <w:tcW w:w="624" w:type="pct"/>
          </w:tcPr>
          <w:p w14:paraId="6BF8314F" w14:textId="6B8B3CDD" w:rsidR="005C2739" w:rsidRPr="00591C34" w:rsidRDefault="005C2739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739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101" w:type="pct"/>
            <w:noWrap/>
            <w:vAlign w:val="center"/>
            <w:hideMark/>
          </w:tcPr>
          <w:p w14:paraId="29BB9226" w14:textId="5307C407" w:rsidR="005C2739" w:rsidRPr="00591C34" w:rsidRDefault="005C2739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845" w:type="pct"/>
            <w:noWrap/>
            <w:vAlign w:val="center"/>
            <w:hideMark/>
          </w:tcPr>
          <w:p w14:paraId="1BE295F3" w14:textId="77777777" w:rsidR="005C2739" w:rsidRPr="00591C34" w:rsidRDefault="005C2739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5C2739" w:rsidRPr="00591C34" w14:paraId="43A6FCAB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1EDDFC49" w14:textId="3E120D64" w:rsidR="005C2739" w:rsidRPr="002D01CD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</w:tcPr>
          <w:p w14:paraId="3064305D" w14:textId="5832A718" w:rsidR="005C2739" w:rsidRPr="002D01CD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D1">
              <w:rPr>
                <w:rFonts w:ascii="Times New Roman" w:hAnsi="Times New Roman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3101" w:type="pct"/>
            <w:noWrap/>
            <w:vAlign w:val="center"/>
            <w:hideMark/>
          </w:tcPr>
          <w:p w14:paraId="45244D11" w14:textId="2B888BB4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DONACIJE UDRUGAMA U KULTURI</w:t>
            </w:r>
          </w:p>
        </w:tc>
        <w:tc>
          <w:tcPr>
            <w:tcW w:w="845" w:type="pct"/>
            <w:noWrap/>
            <w:vAlign w:val="center"/>
            <w:hideMark/>
          </w:tcPr>
          <w:p w14:paraId="1CAD6922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150.000,00</w:t>
            </w:r>
          </w:p>
        </w:tc>
      </w:tr>
      <w:tr w:rsidR="005C2739" w:rsidRPr="00591C34" w14:paraId="024C03F4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7837F240" w14:textId="191DFF92" w:rsidR="005C2739" w:rsidRPr="002D01CD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38119</w:t>
            </w:r>
          </w:p>
        </w:tc>
        <w:tc>
          <w:tcPr>
            <w:tcW w:w="624" w:type="pct"/>
          </w:tcPr>
          <w:p w14:paraId="3200B59F" w14:textId="363967FA" w:rsidR="005C2739" w:rsidRPr="002D01CD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D1">
              <w:rPr>
                <w:rFonts w:ascii="Times New Roman" w:hAnsi="Times New Roman"/>
                <w:color w:val="000000"/>
                <w:sz w:val="24"/>
                <w:szCs w:val="24"/>
              </w:rPr>
              <w:t>526</w:t>
            </w:r>
          </w:p>
        </w:tc>
        <w:tc>
          <w:tcPr>
            <w:tcW w:w="3101" w:type="pct"/>
            <w:noWrap/>
            <w:vAlign w:val="center"/>
          </w:tcPr>
          <w:p w14:paraId="1555820E" w14:textId="0EA02D90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LIKOVNA KOLONIJA</w:t>
            </w:r>
          </w:p>
        </w:tc>
        <w:tc>
          <w:tcPr>
            <w:tcW w:w="845" w:type="pct"/>
            <w:noWrap/>
            <w:vAlign w:val="center"/>
          </w:tcPr>
          <w:p w14:paraId="0C6B0FDB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3.000,00</w:t>
            </w:r>
          </w:p>
        </w:tc>
      </w:tr>
      <w:tr w:rsidR="00944033" w:rsidRPr="00591C34" w14:paraId="4FF7596F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58A31EF7" w14:textId="5F0286A6" w:rsidR="00944033" w:rsidRPr="002D01CD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32339</w:t>
            </w:r>
          </w:p>
        </w:tc>
        <w:tc>
          <w:tcPr>
            <w:tcW w:w="624" w:type="pct"/>
          </w:tcPr>
          <w:p w14:paraId="04E7CDEA" w14:textId="431D2308" w:rsidR="00944033" w:rsidRPr="002D01CD" w:rsidRDefault="0094403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313</w:t>
            </w:r>
          </w:p>
        </w:tc>
        <w:tc>
          <w:tcPr>
            <w:tcW w:w="3101" w:type="pct"/>
            <w:noWrap/>
            <w:vAlign w:val="center"/>
          </w:tcPr>
          <w:p w14:paraId="4BD337DD" w14:textId="0F615118" w:rsidR="00944033" w:rsidRPr="002D01CD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WEB STRANICA LIKOVNE UDRUGE</w:t>
            </w:r>
          </w:p>
        </w:tc>
        <w:tc>
          <w:tcPr>
            <w:tcW w:w="845" w:type="pct"/>
            <w:noWrap/>
            <w:vAlign w:val="center"/>
          </w:tcPr>
          <w:p w14:paraId="0112F96C" w14:textId="411CAEF9" w:rsidR="00944033" w:rsidRPr="002D01CD" w:rsidRDefault="00CA41D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5C2739" w:rsidRPr="00591C34" w14:paraId="101DA92A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39404E61" w14:textId="53348C90" w:rsidR="005C2739" w:rsidRPr="002D01CD" w:rsidRDefault="00F132F7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32399</w:t>
            </w:r>
          </w:p>
        </w:tc>
        <w:tc>
          <w:tcPr>
            <w:tcW w:w="624" w:type="pct"/>
          </w:tcPr>
          <w:p w14:paraId="3834EB15" w14:textId="76FD0F3B" w:rsidR="005C2739" w:rsidRPr="002D01CD" w:rsidRDefault="00F132F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2F7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3101" w:type="pct"/>
            <w:noWrap/>
            <w:vAlign w:val="center"/>
            <w:hideMark/>
          </w:tcPr>
          <w:p w14:paraId="730BB58E" w14:textId="6044531A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BLAGDANA SV.NIKOLE</w:t>
            </w:r>
          </w:p>
        </w:tc>
        <w:tc>
          <w:tcPr>
            <w:tcW w:w="845" w:type="pct"/>
            <w:noWrap/>
            <w:vAlign w:val="center"/>
          </w:tcPr>
          <w:p w14:paraId="23410305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5C2739" w:rsidRPr="00591C34" w14:paraId="4CD0FEF4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5CEF7BA2" w14:textId="421E0C87" w:rsidR="005C2739" w:rsidRPr="002D01CD" w:rsidRDefault="008F678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37224</w:t>
            </w:r>
          </w:p>
        </w:tc>
        <w:tc>
          <w:tcPr>
            <w:tcW w:w="624" w:type="pct"/>
          </w:tcPr>
          <w:p w14:paraId="5472BA31" w14:textId="4AA3A347" w:rsidR="005C2739" w:rsidRPr="002D01CD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783">
              <w:rPr>
                <w:rFonts w:ascii="Times New Roman" w:hAnsi="Times New Roman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3101" w:type="pct"/>
            <w:noWrap/>
            <w:vAlign w:val="center"/>
            <w:hideMark/>
          </w:tcPr>
          <w:p w14:paraId="6A66EBB6" w14:textId="51EC2DD1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</w:t>
            </w:r>
            <w:r w:rsidR="008F6783">
              <w:rPr>
                <w:rFonts w:ascii="Times New Roman" w:hAnsi="Times New Roman"/>
                <w:color w:val="000000"/>
                <w:sz w:val="24"/>
                <w:szCs w:val="24"/>
              </w:rPr>
              <w:t>I OBROK ZA SVE</w:t>
            </w:r>
          </w:p>
        </w:tc>
        <w:tc>
          <w:tcPr>
            <w:tcW w:w="845" w:type="pct"/>
            <w:noWrap/>
            <w:vAlign w:val="center"/>
          </w:tcPr>
          <w:p w14:paraId="096D9A9C" w14:textId="2D7B696B" w:rsidR="005C2739" w:rsidRPr="002D01CD" w:rsidRDefault="008F678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F6783" w:rsidRPr="00591C34" w14:paraId="2D4B0F67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59AE0AF2" w14:textId="651775EE" w:rsidR="008F6783" w:rsidRPr="002D01CD" w:rsidRDefault="008F678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37229</w:t>
            </w:r>
          </w:p>
        </w:tc>
        <w:tc>
          <w:tcPr>
            <w:tcW w:w="624" w:type="pct"/>
          </w:tcPr>
          <w:p w14:paraId="04E6D64F" w14:textId="25CF208D" w:rsidR="008F6783" w:rsidRPr="002D01CD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</w:t>
            </w:r>
          </w:p>
        </w:tc>
        <w:tc>
          <w:tcPr>
            <w:tcW w:w="3101" w:type="pct"/>
            <w:noWrap/>
            <w:vAlign w:val="center"/>
          </w:tcPr>
          <w:p w14:paraId="26B859DC" w14:textId="014DFFB9" w:rsidR="008F6783" w:rsidRPr="002D01CD" w:rsidRDefault="0094403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BILJEŽNICE ZA UČENIKE OŠ</w:t>
            </w:r>
          </w:p>
        </w:tc>
        <w:tc>
          <w:tcPr>
            <w:tcW w:w="845" w:type="pct"/>
            <w:noWrap/>
            <w:vAlign w:val="center"/>
          </w:tcPr>
          <w:p w14:paraId="095C1981" w14:textId="4E9FE81F" w:rsidR="008F6783" w:rsidRPr="002D01CD" w:rsidRDefault="0094403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62.000,00</w:t>
            </w:r>
          </w:p>
        </w:tc>
      </w:tr>
      <w:tr w:rsidR="00944033" w:rsidRPr="00591C34" w14:paraId="79F52FAC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2F57731E" w14:textId="2515D722" w:rsidR="00944033" w:rsidRDefault="0094403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37215</w:t>
            </w:r>
          </w:p>
        </w:tc>
        <w:tc>
          <w:tcPr>
            <w:tcW w:w="624" w:type="pct"/>
          </w:tcPr>
          <w:p w14:paraId="48E824AF" w14:textId="38D51BC5" w:rsidR="00944033" w:rsidRDefault="0094403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</w:t>
            </w:r>
          </w:p>
        </w:tc>
        <w:tc>
          <w:tcPr>
            <w:tcW w:w="3101" w:type="pct"/>
            <w:noWrap/>
            <w:vAlign w:val="center"/>
          </w:tcPr>
          <w:p w14:paraId="0CD41ECD" w14:textId="3BE44028" w:rsidR="00944033" w:rsidRDefault="0094403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STIPENDIJE UČENICIMA I STUDENTIMA</w:t>
            </w:r>
          </w:p>
        </w:tc>
        <w:tc>
          <w:tcPr>
            <w:tcW w:w="845" w:type="pct"/>
            <w:noWrap/>
            <w:vAlign w:val="center"/>
          </w:tcPr>
          <w:p w14:paraId="40AE4E0D" w14:textId="36786158" w:rsidR="00944033" w:rsidRDefault="0094403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232.000,00</w:t>
            </w:r>
          </w:p>
        </w:tc>
      </w:tr>
      <w:tr w:rsidR="005C2739" w:rsidRPr="00591C34" w14:paraId="5BE2DA4C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08D1BDE5" w14:textId="2DA6FE6B" w:rsidR="005C2739" w:rsidRPr="002D01CD" w:rsidRDefault="008F678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37219</w:t>
            </w:r>
          </w:p>
        </w:tc>
        <w:tc>
          <w:tcPr>
            <w:tcW w:w="624" w:type="pct"/>
          </w:tcPr>
          <w:p w14:paraId="3A0186E9" w14:textId="6DD9DFD0" w:rsidR="005C2739" w:rsidRPr="002D01CD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F6783">
              <w:rPr>
                <w:rFonts w:ascii="Times New Roman" w:hAnsi="Times New Roman"/>
                <w:color w:val="000000"/>
                <w:sz w:val="24"/>
                <w:szCs w:val="24"/>
              </w:rPr>
              <w:t>197</w:t>
            </w:r>
          </w:p>
        </w:tc>
        <w:tc>
          <w:tcPr>
            <w:tcW w:w="3101" w:type="pct"/>
            <w:noWrap/>
            <w:vAlign w:val="center"/>
            <w:hideMark/>
          </w:tcPr>
          <w:p w14:paraId="716EB934" w14:textId="505DD001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ŠKOLSKI PROGRAMI</w:t>
            </w:r>
          </w:p>
        </w:tc>
        <w:tc>
          <w:tcPr>
            <w:tcW w:w="845" w:type="pct"/>
            <w:noWrap/>
            <w:vAlign w:val="center"/>
          </w:tcPr>
          <w:p w14:paraId="3FC3F6E1" w14:textId="77569AEA" w:rsidR="005C2739" w:rsidRPr="002D01CD" w:rsidRDefault="008F678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8F6783" w:rsidRPr="00591C34" w14:paraId="62970900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634765F3" w14:textId="4CF3B3D8" w:rsidR="008F6783" w:rsidRDefault="008F678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37212</w:t>
            </w:r>
          </w:p>
        </w:tc>
        <w:tc>
          <w:tcPr>
            <w:tcW w:w="624" w:type="pct"/>
          </w:tcPr>
          <w:p w14:paraId="451EF904" w14:textId="18EC5CE5" w:rsidR="008F6783" w:rsidRPr="008F6783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658</w:t>
            </w:r>
          </w:p>
        </w:tc>
        <w:tc>
          <w:tcPr>
            <w:tcW w:w="3101" w:type="pct"/>
            <w:noWrap/>
            <w:vAlign w:val="center"/>
          </w:tcPr>
          <w:p w14:paraId="5043D64F" w14:textId="5DE5518E" w:rsidR="008F6783" w:rsidRPr="002D01CD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KUPOVINA RADNIH BILJEŽNICA I MAPA</w:t>
            </w:r>
          </w:p>
        </w:tc>
        <w:tc>
          <w:tcPr>
            <w:tcW w:w="845" w:type="pct"/>
            <w:noWrap/>
            <w:vAlign w:val="center"/>
          </w:tcPr>
          <w:p w14:paraId="558175F5" w14:textId="46C5A15F" w:rsidR="008F6783" w:rsidRDefault="008F678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420.000,00</w:t>
            </w:r>
          </w:p>
        </w:tc>
      </w:tr>
      <w:tr w:rsidR="005C2739" w:rsidRPr="00591C34" w14:paraId="350F85BB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28DD772B" w14:textId="2198EFC7" w:rsidR="005C2739" w:rsidRPr="002D01CD" w:rsidRDefault="005C2739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32377</w:t>
            </w:r>
          </w:p>
        </w:tc>
        <w:tc>
          <w:tcPr>
            <w:tcW w:w="624" w:type="pct"/>
          </w:tcPr>
          <w:p w14:paraId="3935DF43" w14:textId="5691D173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2739">
              <w:rPr>
                <w:rFonts w:ascii="Times New Roman" w:hAnsi="Times New Roman"/>
                <w:color w:val="000000"/>
                <w:sz w:val="24"/>
                <w:szCs w:val="24"/>
              </w:rPr>
              <w:t>245</w:t>
            </w:r>
          </w:p>
        </w:tc>
        <w:tc>
          <w:tcPr>
            <w:tcW w:w="3101" w:type="pct"/>
            <w:noWrap/>
            <w:vAlign w:val="center"/>
            <w:hideMark/>
          </w:tcPr>
          <w:p w14:paraId="53317321" w14:textId="67A17C99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ASISTENTI U NASTAVI</w:t>
            </w:r>
          </w:p>
        </w:tc>
        <w:tc>
          <w:tcPr>
            <w:tcW w:w="845" w:type="pct"/>
            <w:noWrap/>
            <w:vAlign w:val="center"/>
          </w:tcPr>
          <w:p w14:paraId="2B1A8FE8" w14:textId="2F66A018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8F6783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F6783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8F6783" w:rsidRPr="00591C34" w14:paraId="38445D02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7C6AFAD8" w14:textId="5C79B3C1" w:rsidR="008F6783" w:rsidRDefault="008F6783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36611</w:t>
            </w:r>
          </w:p>
        </w:tc>
        <w:tc>
          <w:tcPr>
            <w:tcW w:w="624" w:type="pct"/>
          </w:tcPr>
          <w:p w14:paraId="2F261CD1" w14:textId="4FC725EC" w:rsidR="008F6783" w:rsidRPr="005C2739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958</w:t>
            </w:r>
          </w:p>
        </w:tc>
        <w:tc>
          <w:tcPr>
            <w:tcW w:w="3101" w:type="pct"/>
            <w:noWrap/>
            <w:vAlign w:val="center"/>
          </w:tcPr>
          <w:p w14:paraId="642C4A93" w14:textId="2BB81A4B" w:rsidR="008F6783" w:rsidRPr="002D01CD" w:rsidRDefault="008F6783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SUFINANCIRANJE PRODUŽENOG BORAVKA</w:t>
            </w:r>
          </w:p>
        </w:tc>
        <w:tc>
          <w:tcPr>
            <w:tcW w:w="845" w:type="pct"/>
            <w:noWrap/>
            <w:vAlign w:val="center"/>
          </w:tcPr>
          <w:p w14:paraId="1235E2A4" w14:textId="561D5FF1" w:rsidR="008F6783" w:rsidRPr="002D01CD" w:rsidRDefault="008F6783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80.000,00</w:t>
            </w:r>
          </w:p>
        </w:tc>
      </w:tr>
      <w:tr w:rsidR="005C2739" w:rsidRPr="00591C34" w14:paraId="614D61EB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2F8A3798" w14:textId="7753EAD4" w:rsidR="005C2739" w:rsidRPr="002D01CD" w:rsidRDefault="00E9231E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38112</w:t>
            </w:r>
          </w:p>
        </w:tc>
        <w:tc>
          <w:tcPr>
            <w:tcW w:w="624" w:type="pct"/>
          </w:tcPr>
          <w:p w14:paraId="6737A365" w14:textId="1FD07AED" w:rsidR="005C2739" w:rsidRPr="002D01CD" w:rsidRDefault="00E9231E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1E">
              <w:rPr>
                <w:rFonts w:ascii="Times New Roman" w:hAnsi="Times New Roman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3101" w:type="pct"/>
            <w:noWrap/>
            <w:vAlign w:val="center"/>
            <w:hideMark/>
          </w:tcPr>
          <w:p w14:paraId="648381D5" w14:textId="62C2D379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DONACIJE VJERSKIM ZAJEDNICAMA U OPĆINI ČEPIN</w:t>
            </w:r>
          </w:p>
        </w:tc>
        <w:tc>
          <w:tcPr>
            <w:tcW w:w="845" w:type="pct"/>
            <w:noWrap/>
            <w:vAlign w:val="center"/>
          </w:tcPr>
          <w:p w14:paraId="2418AA63" w14:textId="05DE83E9" w:rsidR="005C2739" w:rsidRPr="002D01CD" w:rsidRDefault="00E9231E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C0720B" w:rsidRPr="00591C34" w14:paraId="2EC53659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2A2A2CF6" w14:textId="71E675AD" w:rsidR="00C0720B" w:rsidRDefault="00C0720B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32332</w:t>
            </w:r>
          </w:p>
        </w:tc>
        <w:tc>
          <w:tcPr>
            <w:tcW w:w="624" w:type="pct"/>
          </w:tcPr>
          <w:p w14:paraId="2F0B9C81" w14:textId="7524CA06" w:rsidR="00C0720B" w:rsidRPr="00E9231E" w:rsidRDefault="00C0720B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3101" w:type="pct"/>
            <w:noWrap/>
            <w:vAlign w:val="center"/>
          </w:tcPr>
          <w:p w14:paraId="6B7FD11C" w14:textId="2C90BF5A" w:rsidR="00C0720B" w:rsidRPr="002D01CD" w:rsidRDefault="00C0720B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MEDIJSKO POKROVITELJSTVO</w:t>
            </w:r>
          </w:p>
        </w:tc>
        <w:tc>
          <w:tcPr>
            <w:tcW w:w="845" w:type="pct"/>
            <w:noWrap/>
            <w:vAlign w:val="center"/>
          </w:tcPr>
          <w:p w14:paraId="21860D9E" w14:textId="3C792F64" w:rsidR="00C0720B" w:rsidRDefault="00C0720B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10.000,00</w:t>
            </w:r>
          </w:p>
        </w:tc>
      </w:tr>
      <w:tr w:rsidR="00C0720B" w:rsidRPr="00591C34" w14:paraId="7A05BC82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403D246C" w14:textId="3C26C05B" w:rsidR="00C0720B" w:rsidRDefault="00C0720B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32999</w:t>
            </w:r>
          </w:p>
        </w:tc>
        <w:tc>
          <w:tcPr>
            <w:tcW w:w="624" w:type="pct"/>
          </w:tcPr>
          <w:p w14:paraId="04AB2BB0" w14:textId="29B27146" w:rsidR="00C0720B" w:rsidRDefault="00C0720B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3101" w:type="pct"/>
            <w:noWrap/>
            <w:vAlign w:val="center"/>
          </w:tcPr>
          <w:p w14:paraId="35B7BA5B" w14:textId="618ADBD2" w:rsidR="00C0720B" w:rsidRDefault="00C0720B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OBILJEŽAVANJE KULTURNE MANIFESTACIJE</w:t>
            </w:r>
          </w:p>
        </w:tc>
        <w:tc>
          <w:tcPr>
            <w:tcW w:w="845" w:type="pct"/>
            <w:noWrap/>
            <w:vAlign w:val="center"/>
          </w:tcPr>
          <w:p w14:paraId="64751078" w14:textId="00C412EE" w:rsidR="00C0720B" w:rsidRDefault="00C0720B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90.000,00</w:t>
            </w:r>
          </w:p>
        </w:tc>
      </w:tr>
      <w:tr w:rsidR="00F132F7" w:rsidRPr="00591C34" w14:paraId="3220497A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70B20E41" w14:textId="448C92B4" w:rsidR="00F132F7" w:rsidRDefault="00F132F7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38119</w:t>
            </w:r>
          </w:p>
        </w:tc>
        <w:tc>
          <w:tcPr>
            <w:tcW w:w="624" w:type="pct"/>
          </w:tcPr>
          <w:p w14:paraId="79D9B996" w14:textId="0AE65C00" w:rsidR="00F132F7" w:rsidRDefault="00F132F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</w:t>
            </w:r>
          </w:p>
        </w:tc>
        <w:tc>
          <w:tcPr>
            <w:tcW w:w="3101" w:type="pct"/>
            <w:noWrap/>
            <w:vAlign w:val="center"/>
          </w:tcPr>
          <w:p w14:paraId="30B1B7F0" w14:textId="3FAE7D79" w:rsidR="00F132F7" w:rsidRDefault="00F132F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2F7">
              <w:rPr>
                <w:rFonts w:ascii="Times New Roman" w:hAnsi="Times New Roman"/>
                <w:color w:val="000000"/>
                <w:sz w:val="24"/>
                <w:szCs w:val="24"/>
              </w:rPr>
              <w:t>OBILJEŽAVANJE KULTURNE MANIFESTACIJE</w:t>
            </w:r>
          </w:p>
        </w:tc>
        <w:tc>
          <w:tcPr>
            <w:tcW w:w="845" w:type="pct"/>
            <w:noWrap/>
            <w:vAlign w:val="center"/>
          </w:tcPr>
          <w:p w14:paraId="2CEA4330" w14:textId="745CE9EA" w:rsidR="00F132F7" w:rsidRDefault="00F132F7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15.000,00</w:t>
            </w:r>
          </w:p>
        </w:tc>
      </w:tr>
      <w:tr w:rsidR="005C2739" w:rsidRPr="00591C34" w14:paraId="2CE89F86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70B258EC" w14:textId="3CC0120F" w:rsidR="005C2739" w:rsidRPr="002D01CD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32399</w:t>
            </w:r>
          </w:p>
        </w:tc>
        <w:tc>
          <w:tcPr>
            <w:tcW w:w="624" w:type="pct"/>
          </w:tcPr>
          <w:p w14:paraId="581B4A2B" w14:textId="3813AF51" w:rsidR="005C2739" w:rsidRPr="002D01CD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D1">
              <w:rPr>
                <w:rFonts w:ascii="Times New Roman" w:hAnsi="Times New Roman"/>
                <w:color w:val="000000"/>
                <w:sz w:val="24"/>
                <w:szCs w:val="24"/>
              </w:rPr>
              <w:t>708</w:t>
            </w:r>
          </w:p>
        </w:tc>
        <w:tc>
          <w:tcPr>
            <w:tcW w:w="3101" w:type="pct"/>
            <w:noWrap/>
            <w:vAlign w:val="center"/>
            <w:hideMark/>
          </w:tcPr>
          <w:p w14:paraId="050A4CCD" w14:textId="5C843CBF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SLIKOVNICA MUP SIGURNOST U PROMETU</w:t>
            </w:r>
          </w:p>
        </w:tc>
        <w:tc>
          <w:tcPr>
            <w:tcW w:w="845" w:type="pct"/>
            <w:noWrap/>
            <w:vAlign w:val="center"/>
          </w:tcPr>
          <w:p w14:paraId="7730F9B5" w14:textId="546397BE" w:rsidR="005C2739" w:rsidRPr="002D01CD" w:rsidRDefault="00CA41D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CA41D1" w:rsidRPr="00591C34" w14:paraId="3B7C8D1B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6146B520" w14:textId="19881B06" w:rsidR="00CA41D1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32319</w:t>
            </w:r>
          </w:p>
        </w:tc>
        <w:tc>
          <w:tcPr>
            <w:tcW w:w="624" w:type="pct"/>
          </w:tcPr>
          <w:p w14:paraId="709F7B97" w14:textId="5353656C" w:rsidR="00CA41D1" w:rsidRPr="00CA41D1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726</w:t>
            </w:r>
          </w:p>
        </w:tc>
        <w:tc>
          <w:tcPr>
            <w:tcW w:w="3101" w:type="pct"/>
            <w:noWrap/>
            <w:vAlign w:val="center"/>
          </w:tcPr>
          <w:p w14:paraId="3155506F" w14:textId="730ECFA1" w:rsidR="00CA41D1" w:rsidRPr="002D01CD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PRIJEVOZ AUTOBUSOM</w:t>
            </w:r>
          </w:p>
        </w:tc>
        <w:tc>
          <w:tcPr>
            <w:tcW w:w="845" w:type="pct"/>
            <w:noWrap/>
            <w:vAlign w:val="center"/>
          </w:tcPr>
          <w:p w14:paraId="30FB807A" w14:textId="5A427D38" w:rsidR="00CA41D1" w:rsidRDefault="00CA41D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54.000,00</w:t>
            </w:r>
          </w:p>
        </w:tc>
      </w:tr>
      <w:tr w:rsidR="00CA41D1" w:rsidRPr="00591C34" w14:paraId="3E95DBAF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1851680C" w14:textId="259487EA" w:rsidR="00CA41D1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32389</w:t>
            </w:r>
          </w:p>
        </w:tc>
        <w:tc>
          <w:tcPr>
            <w:tcW w:w="624" w:type="pct"/>
          </w:tcPr>
          <w:p w14:paraId="06114537" w14:textId="5438A6BD" w:rsidR="00CA41D1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</w:t>
            </w:r>
          </w:p>
        </w:tc>
        <w:tc>
          <w:tcPr>
            <w:tcW w:w="3101" w:type="pct"/>
            <w:noWrap/>
            <w:vAlign w:val="center"/>
          </w:tcPr>
          <w:p w14:paraId="5F9912F0" w14:textId="2567E36A" w:rsidR="00CA41D1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IZRADA WEB STRANICA ZA UDRUGE</w:t>
            </w:r>
          </w:p>
        </w:tc>
        <w:tc>
          <w:tcPr>
            <w:tcW w:w="845" w:type="pct"/>
            <w:noWrap/>
            <w:vAlign w:val="center"/>
          </w:tcPr>
          <w:p w14:paraId="0E7877BA" w14:textId="19F4C643" w:rsidR="00CA41D1" w:rsidRDefault="00CA41D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1.000,00</w:t>
            </w:r>
          </w:p>
        </w:tc>
      </w:tr>
      <w:tr w:rsidR="005C2739" w:rsidRPr="00591C34" w14:paraId="15E0DC91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733C9A70" w14:textId="32406BD5" w:rsidR="005C2739" w:rsidRPr="002D01CD" w:rsidRDefault="00F132F7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32371</w:t>
            </w:r>
          </w:p>
        </w:tc>
        <w:tc>
          <w:tcPr>
            <w:tcW w:w="624" w:type="pct"/>
          </w:tcPr>
          <w:p w14:paraId="5BC70632" w14:textId="749F2559" w:rsidR="005C2739" w:rsidRPr="002D01CD" w:rsidRDefault="00F132F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</w:t>
            </w:r>
          </w:p>
        </w:tc>
        <w:tc>
          <w:tcPr>
            <w:tcW w:w="3101" w:type="pct"/>
            <w:noWrap/>
            <w:vAlign w:val="center"/>
            <w:hideMark/>
          </w:tcPr>
          <w:p w14:paraId="76FDB4D1" w14:textId="255F21C5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BOŽIĆNI SAJAM</w:t>
            </w:r>
            <w:r w:rsidR="00F132F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GLAZBENI PROGRAM</w:t>
            </w:r>
          </w:p>
        </w:tc>
        <w:tc>
          <w:tcPr>
            <w:tcW w:w="845" w:type="pct"/>
            <w:noWrap/>
            <w:vAlign w:val="center"/>
          </w:tcPr>
          <w:p w14:paraId="7E0EB91F" w14:textId="770E07D4" w:rsidR="005C2739" w:rsidRPr="002D01CD" w:rsidRDefault="00F132F7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5C2739" w:rsidRPr="00591C34" w14:paraId="64162920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6E7A555B" w14:textId="08566A6B" w:rsidR="005C2739" w:rsidRPr="002D01CD" w:rsidRDefault="00F132F7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32219</w:t>
            </w:r>
          </w:p>
        </w:tc>
        <w:tc>
          <w:tcPr>
            <w:tcW w:w="624" w:type="pct"/>
          </w:tcPr>
          <w:p w14:paraId="7129AF67" w14:textId="32E0AFB0" w:rsidR="005C2739" w:rsidRPr="002D01CD" w:rsidRDefault="00F132F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2F7">
              <w:rPr>
                <w:rFonts w:ascii="Times New Roman" w:hAnsi="Times New Roman"/>
                <w:color w:val="000000"/>
                <w:sz w:val="24"/>
                <w:szCs w:val="24"/>
              </w:rPr>
              <w:t>439</w:t>
            </w:r>
          </w:p>
        </w:tc>
        <w:tc>
          <w:tcPr>
            <w:tcW w:w="3101" w:type="pct"/>
            <w:noWrap/>
            <w:vAlign w:val="center"/>
            <w:hideMark/>
          </w:tcPr>
          <w:p w14:paraId="6629641D" w14:textId="7D45931D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BOŽIČNI SAJAM -RAČUNI</w:t>
            </w:r>
          </w:p>
        </w:tc>
        <w:tc>
          <w:tcPr>
            <w:tcW w:w="845" w:type="pct"/>
            <w:noWrap/>
            <w:vAlign w:val="center"/>
          </w:tcPr>
          <w:p w14:paraId="5CF2A7A4" w14:textId="245DD3F8" w:rsidR="005C2739" w:rsidRPr="002D01CD" w:rsidRDefault="00F132F7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5C2739" w:rsidRPr="00591C34" w14:paraId="4B2CE657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413495B4" w14:textId="3E5B43AA" w:rsidR="005C2739" w:rsidRPr="002D01CD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</w:tcPr>
          <w:p w14:paraId="593A550C" w14:textId="647C111F" w:rsidR="005C2739" w:rsidRPr="002D01CD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D1">
              <w:rPr>
                <w:rFonts w:ascii="Times New Roman" w:hAnsi="Times New Roman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3101" w:type="pct"/>
            <w:noWrap/>
            <w:vAlign w:val="center"/>
            <w:hideMark/>
          </w:tcPr>
          <w:p w14:paraId="195FF582" w14:textId="673AE399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KUKURUZIJADA</w:t>
            </w:r>
          </w:p>
        </w:tc>
        <w:tc>
          <w:tcPr>
            <w:tcW w:w="845" w:type="pct"/>
            <w:noWrap/>
            <w:vAlign w:val="center"/>
          </w:tcPr>
          <w:p w14:paraId="115A2AE9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5C2739" w:rsidRPr="00591C34" w14:paraId="2FA994A2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148D6C34" w14:textId="3FA87399" w:rsidR="005C2739" w:rsidRPr="002D01CD" w:rsidRDefault="00CA41D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</w:tcPr>
          <w:p w14:paraId="2A4A36A7" w14:textId="012F025C" w:rsidR="005C2739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D1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3101" w:type="pct"/>
            <w:noWrap/>
            <w:vAlign w:val="center"/>
          </w:tcPr>
          <w:p w14:paraId="107CBD24" w14:textId="2DDD9FDA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KULTURI</w:t>
            </w:r>
          </w:p>
        </w:tc>
        <w:tc>
          <w:tcPr>
            <w:tcW w:w="845" w:type="pct"/>
            <w:noWrap/>
            <w:vAlign w:val="center"/>
          </w:tcPr>
          <w:p w14:paraId="1C70D50A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5C2739" w:rsidRPr="00591C34" w14:paraId="24436124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17B7E6F1" w14:textId="6A4F0DC8" w:rsidR="005C2739" w:rsidRPr="002D01CD" w:rsidRDefault="00E9231E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</w:tcPr>
          <w:p w14:paraId="5D3CCA4E" w14:textId="4CA71314" w:rsidR="005C2739" w:rsidRPr="002D01CD" w:rsidRDefault="00E9231E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1E">
              <w:rPr>
                <w:rFonts w:ascii="Times New Roman" w:hAnsi="Times New Roman"/>
                <w:color w:val="000000"/>
                <w:sz w:val="24"/>
                <w:szCs w:val="24"/>
              </w:rPr>
              <w:t>516</w:t>
            </w:r>
          </w:p>
        </w:tc>
        <w:tc>
          <w:tcPr>
            <w:tcW w:w="3101" w:type="pct"/>
            <w:noWrap/>
            <w:vAlign w:val="center"/>
            <w:hideMark/>
          </w:tcPr>
          <w:p w14:paraId="05236819" w14:textId="7C1F70F1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UDRUGE OSTALIH DRUŠTVENIH DJELATNOSTI</w:t>
            </w:r>
          </w:p>
        </w:tc>
        <w:tc>
          <w:tcPr>
            <w:tcW w:w="845" w:type="pct"/>
            <w:noWrap/>
            <w:vAlign w:val="center"/>
          </w:tcPr>
          <w:p w14:paraId="3A5D3191" w14:textId="5F055BF8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9231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5C2739" w:rsidRPr="00591C34" w14:paraId="08EED29F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47F27745" w14:textId="3E3177D1" w:rsidR="005C2739" w:rsidRPr="002D01CD" w:rsidRDefault="00B63F7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32371</w:t>
            </w:r>
          </w:p>
        </w:tc>
        <w:tc>
          <w:tcPr>
            <w:tcW w:w="624" w:type="pct"/>
          </w:tcPr>
          <w:p w14:paraId="65D46F4F" w14:textId="54EBA113" w:rsidR="005C2739" w:rsidRPr="002D01CD" w:rsidRDefault="00F132F7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32F7">
              <w:rPr>
                <w:rFonts w:ascii="Times New Roman" w:hAnsi="Times New Roman"/>
                <w:color w:val="000000"/>
                <w:sz w:val="24"/>
                <w:szCs w:val="24"/>
              </w:rPr>
              <w:t>521</w:t>
            </w:r>
          </w:p>
        </w:tc>
        <w:tc>
          <w:tcPr>
            <w:tcW w:w="3101" w:type="pct"/>
            <w:noWrap/>
            <w:vAlign w:val="center"/>
          </w:tcPr>
          <w:p w14:paraId="3BD68010" w14:textId="2A4FA135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POKLADNO JAHANJE</w:t>
            </w:r>
            <w:r w:rsidR="00B63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AUTORSKI HONORARI</w:t>
            </w:r>
          </w:p>
        </w:tc>
        <w:tc>
          <w:tcPr>
            <w:tcW w:w="845" w:type="pct"/>
            <w:noWrap/>
            <w:vAlign w:val="center"/>
          </w:tcPr>
          <w:p w14:paraId="2EFBB22A" w14:textId="371C1986" w:rsidR="005C2739" w:rsidRPr="002D01CD" w:rsidRDefault="00F132F7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5C2739" w:rsidRPr="00591C34" w14:paraId="7FC5FB72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4D12DDAD" w14:textId="7ED5D81F" w:rsidR="005C2739" w:rsidRPr="002D01CD" w:rsidRDefault="00E9231E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38114</w:t>
            </w:r>
          </w:p>
        </w:tc>
        <w:tc>
          <w:tcPr>
            <w:tcW w:w="624" w:type="pct"/>
          </w:tcPr>
          <w:p w14:paraId="38C69BE1" w14:textId="00410DED" w:rsidR="005C2739" w:rsidRPr="002D01CD" w:rsidRDefault="00E9231E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9231E">
              <w:rPr>
                <w:rFonts w:ascii="Times New Roman" w:hAnsi="Times New Roman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3101" w:type="pct"/>
            <w:noWrap/>
            <w:vAlign w:val="center"/>
          </w:tcPr>
          <w:p w14:paraId="67CF0D5D" w14:textId="21BF08F0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PJESNIČKI SUSRETI</w:t>
            </w:r>
          </w:p>
        </w:tc>
        <w:tc>
          <w:tcPr>
            <w:tcW w:w="845" w:type="pct"/>
            <w:noWrap/>
            <w:vAlign w:val="center"/>
          </w:tcPr>
          <w:p w14:paraId="0D40889F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E9231E" w:rsidRPr="00591C34" w14:paraId="3A3ACEE7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6D0A5B1C" w14:textId="36FB639B" w:rsidR="00E9231E" w:rsidRDefault="00E9231E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32224</w:t>
            </w:r>
          </w:p>
        </w:tc>
        <w:tc>
          <w:tcPr>
            <w:tcW w:w="624" w:type="pct"/>
          </w:tcPr>
          <w:p w14:paraId="41562CEB" w14:textId="68E90657" w:rsidR="00E9231E" w:rsidRPr="00E9231E" w:rsidRDefault="00E9231E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783</w:t>
            </w:r>
          </w:p>
        </w:tc>
        <w:tc>
          <w:tcPr>
            <w:tcW w:w="3101" w:type="pct"/>
            <w:noWrap/>
            <w:vAlign w:val="center"/>
          </w:tcPr>
          <w:p w14:paraId="22061501" w14:textId="05346594" w:rsidR="00E9231E" w:rsidRPr="002D01CD" w:rsidRDefault="00E9231E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SUORGANIZACIJA DRUŠTV. DOGAĐANJA RAČUNI</w:t>
            </w:r>
          </w:p>
        </w:tc>
        <w:tc>
          <w:tcPr>
            <w:tcW w:w="845" w:type="pct"/>
            <w:noWrap/>
            <w:vAlign w:val="center"/>
          </w:tcPr>
          <w:p w14:paraId="5E6094D6" w14:textId="607E4225" w:rsidR="00E9231E" w:rsidRPr="002D01CD" w:rsidRDefault="00E9231E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60.000,00</w:t>
            </w:r>
          </w:p>
        </w:tc>
      </w:tr>
      <w:tr w:rsidR="005C2739" w:rsidRPr="00591C34" w14:paraId="78FDB588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694C53C0" w14:textId="0C06B291" w:rsidR="005C2739" w:rsidRPr="002D01CD" w:rsidRDefault="00B63F7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32999</w:t>
            </w:r>
          </w:p>
        </w:tc>
        <w:tc>
          <w:tcPr>
            <w:tcW w:w="624" w:type="pct"/>
          </w:tcPr>
          <w:p w14:paraId="3EB016E7" w14:textId="12EAF138" w:rsidR="005C2739" w:rsidRPr="002D01CD" w:rsidRDefault="00B63F7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3F71">
              <w:rPr>
                <w:rFonts w:ascii="Times New Roman" w:hAnsi="Times New Roman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3101" w:type="pct"/>
            <w:noWrap/>
            <w:vAlign w:val="center"/>
          </w:tcPr>
          <w:p w14:paraId="3035D906" w14:textId="3656E586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OBILJEŽAVANJE DANA OPĆINE ČEPIN</w:t>
            </w:r>
          </w:p>
        </w:tc>
        <w:tc>
          <w:tcPr>
            <w:tcW w:w="845" w:type="pct"/>
            <w:noWrap/>
            <w:vAlign w:val="center"/>
          </w:tcPr>
          <w:p w14:paraId="1CD380B7" w14:textId="302B2365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B63F7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5C2739" w:rsidRPr="00591C34" w14:paraId="355E96C5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382A266E" w14:textId="2EBE0E8D" w:rsidR="005C2739" w:rsidRPr="002D01CD" w:rsidRDefault="00E9231E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32999</w:t>
            </w:r>
          </w:p>
        </w:tc>
        <w:tc>
          <w:tcPr>
            <w:tcW w:w="624" w:type="pct"/>
          </w:tcPr>
          <w:p w14:paraId="28FBEBE0" w14:textId="3E8AAD1A" w:rsidR="005C2739" w:rsidRDefault="00CA41D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41D1">
              <w:rPr>
                <w:rFonts w:ascii="Times New Roman" w:hAnsi="Times New Roman"/>
                <w:color w:val="000000"/>
                <w:sz w:val="24"/>
                <w:szCs w:val="24"/>
              </w:rPr>
              <w:t>935</w:t>
            </w:r>
          </w:p>
        </w:tc>
        <w:tc>
          <w:tcPr>
            <w:tcW w:w="3101" w:type="pct"/>
            <w:noWrap/>
            <w:vAlign w:val="center"/>
          </w:tcPr>
          <w:p w14:paraId="441125E6" w14:textId="046B71DD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OBILJEŽAVANJE ZNAČAJNIH DATUMA iz DOM. RATA</w:t>
            </w:r>
          </w:p>
        </w:tc>
        <w:tc>
          <w:tcPr>
            <w:tcW w:w="845" w:type="pct"/>
            <w:noWrap/>
            <w:vAlign w:val="center"/>
          </w:tcPr>
          <w:p w14:paraId="60E7BD86" w14:textId="77777777" w:rsidR="005C2739" w:rsidRPr="002D01CD" w:rsidRDefault="005C2739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30.000,00</w:t>
            </w:r>
          </w:p>
        </w:tc>
      </w:tr>
      <w:tr w:rsidR="005C2739" w:rsidRPr="00591C34" w14:paraId="2A5C1B97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</w:tcPr>
          <w:p w14:paraId="08CADC49" w14:textId="53E5B9D9" w:rsidR="005C2739" w:rsidRPr="002D01CD" w:rsidRDefault="00B63F71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32224</w:t>
            </w:r>
          </w:p>
        </w:tc>
        <w:tc>
          <w:tcPr>
            <w:tcW w:w="624" w:type="pct"/>
          </w:tcPr>
          <w:p w14:paraId="5BABCDD8" w14:textId="02C175B8" w:rsidR="005C2739" w:rsidRPr="002D01CD" w:rsidRDefault="00B63F71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</w:t>
            </w:r>
          </w:p>
        </w:tc>
        <w:tc>
          <w:tcPr>
            <w:tcW w:w="3101" w:type="pct"/>
            <w:noWrap/>
            <w:vAlign w:val="center"/>
          </w:tcPr>
          <w:p w14:paraId="69719264" w14:textId="438D735B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PROSLAVA PRVOG SVIBNJA</w:t>
            </w:r>
            <w:r w:rsidR="00B63F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NAMIRNICE</w:t>
            </w:r>
          </w:p>
        </w:tc>
        <w:tc>
          <w:tcPr>
            <w:tcW w:w="845" w:type="pct"/>
            <w:noWrap/>
            <w:vAlign w:val="center"/>
          </w:tcPr>
          <w:p w14:paraId="4509F72C" w14:textId="244CC156" w:rsidR="005C2739" w:rsidRPr="002D01CD" w:rsidRDefault="00B63F71" w:rsidP="00CF633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5C2739" w:rsidRPr="002D01CD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5C2739" w:rsidRPr="00591C34" w14:paraId="22FC4D18" w14:textId="77777777" w:rsidTr="005C2739">
        <w:trPr>
          <w:trHeight w:val="300"/>
          <w:jc w:val="center"/>
        </w:trPr>
        <w:tc>
          <w:tcPr>
            <w:tcW w:w="430" w:type="pct"/>
            <w:noWrap/>
            <w:vAlign w:val="center"/>
            <w:hideMark/>
          </w:tcPr>
          <w:p w14:paraId="2A9B4A12" w14:textId="77777777" w:rsidR="005C2739" w:rsidRPr="002D01CD" w:rsidRDefault="005C2739" w:rsidP="00072BE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24" w:type="pct"/>
          </w:tcPr>
          <w:p w14:paraId="7668DA78" w14:textId="77777777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101" w:type="pct"/>
            <w:noWrap/>
            <w:vAlign w:val="center"/>
            <w:hideMark/>
          </w:tcPr>
          <w:p w14:paraId="227562B1" w14:textId="6904C0E4" w:rsidR="005C2739" w:rsidRPr="002D01CD" w:rsidRDefault="005C2739" w:rsidP="003D4A0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845" w:type="pct"/>
            <w:noWrap/>
            <w:vAlign w:val="center"/>
            <w:hideMark/>
          </w:tcPr>
          <w:p w14:paraId="0C57E517" w14:textId="12D1DAE8" w:rsidR="005C2739" w:rsidRPr="002D01CD" w:rsidRDefault="00B63F71" w:rsidP="00CF6339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1.960.5</w:t>
            </w:r>
            <w:r w:rsidR="005C2739" w:rsidRPr="002D01C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</w:tbl>
    <w:p w14:paraId="73E166D0" w14:textId="77777777" w:rsidR="00142D24" w:rsidRDefault="00142D24" w:rsidP="00A63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321C9F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lastRenderedPageBreak/>
        <w:t>VI</w:t>
      </w:r>
      <w:r w:rsidR="000E10D8">
        <w:rPr>
          <w:rFonts w:ascii="Times New Roman" w:hAnsi="Times New Roman"/>
          <w:sz w:val="24"/>
          <w:szCs w:val="24"/>
        </w:rPr>
        <w:t>I</w:t>
      </w:r>
      <w:r w:rsidR="003B6814">
        <w:rPr>
          <w:rFonts w:ascii="Times New Roman" w:hAnsi="Times New Roman"/>
          <w:sz w:val="24"/>
          <w:szCs w:val="24"/>
        </w:rPr>
        <w:t>I</w:t>
      </w:r>
      <w:r w:rsidRPr="004C2379">
        <w:rPr>
          <w:rFonts w:ascii="Times New Roman" w:hAnsi="Times New Roman"/>
          <w:sz w:val="24"/>
          <w:szCs w:val="24"/>
        </w:rPr>
        <w:t>.</w:t>
      </w:r>
    </w:p>
    <w:p w14:paraId="0280C3BA" w14:textId="77777777" w:rsidR="003E3C4E" w:rsidRPr="004C2379" w:rsidRDefault="003E3C4E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E16062" w14:textId="77777777" w:rsidR="004C2379" w:rsidRPr="004C2379" w:rsidRDefault="004C2379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REKAPITULACIJA</w:t>
      </w:r>
    </w:p>
    <w:p w14:paraId="013B50B9" w14:textId="77777777" w:rsidR="004C2379" w:rsidRDefault="004C2379" w:rsidP="004C237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6"/>
        <w:gridCol w:w="1476"/>
      </w:tblGrid>
      <w:tr w:rsidR="000E10D8" w:rsidRPr="00591C34" w14:paraId="78EB37CA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5B946767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USTANOVE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U KULTURI</w:t>
            </w:r>
          </w:p>
        </w:tc>
        <w:tc>
          <w:tcPr>
            <w:tcW w:w="663" w:type="pct"/>
            <w:noWrap/>
            <w:vAlign w:val="bottom"/>
            <w:hideMark/>
          </w:tcPr>
          <w:p w14:paraId="674FBBF9" w14:textId="1AC32F25" w:rsidR="000E10D8" w:rsidRPr="00591C34" w:rsidRDefault="00FB1390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06827C8F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72C835A5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>NABAVKA KNJIGA ZA KNJIŽNICU</w:t>
            </w:r>
          </w:p>
        </w:tc>
        <w:tc>
          <w:tcPr>
            <w:tcW w:w="663" w:type="pct"/>
            <w:noWrap/>
            <w:vAlign w:val="bottom"/>
          </w:tcPr>
          <w:p w14:paraId="05BEDF20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6BBCE71A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56F13AB0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NABAVKA </w:t>
            </w:r>
            <w:r w:rsidR="00773D6A">
              <w:rPr>
                <w:rFonts w:ascii="Times New Roman" w:hAnsi="Times New Roman"/>
                <w:color w:val="000000"/>
                <w:sz w:val="24"/>
                <w:szCs w:val="24"/>
              </w:rPr>
              <w:t>OPREME ZA KNJIŽNICU</w:t>
            </w:r>
          </w:p>
        </w:tc>
        <w:tc>
          <w:tcPr>
            <w:tcW w:w="663" w:type="pct"/>
            <w:noWrap/>
            <w:vAlign w:val="bottom"/>
          </w:tcPr>
          <w:p w14:paraId="7F654960" w14:textId="77777777" w:rsidR="000E10D8" w:rsidRPr="00591C34" w:rsidRDefault="002D4C17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</w:t>
            </w:r>
            <w:r w:rsidR="00142A39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B6814" w:rsidRPr="00591C34" w14:paraId="70590501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48FABAC5" w14:textId="77777777" w:rsidR="003B6814" w:rsidRPr="00591C34" w:rsidRDefault="003B6814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SUBVENCIJA KOLEKTIVNE ČLANARINE</w:t>
            </w:r>
            <w:r w:rsidR="000144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ZA KNJIŽNICU</w:t>
            </w:r>
          </w:p>
        </w:tc>
        <w:tc>
          <w:tcPr>
            <w:tcW w:w="663" w:type="pct"/>
            <w:noWrap/>
            <w:vAlign w:val="bottom"/>
          </w:tcPr>
          <w:p w14:paraId="55DBE7D0" w14:textId="77777777" w:rsidR="003B6814" w:rsidRDefault="003B6814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8D3EBF" w:rsidRPr="00591C34" w14:paraId="1717C828" w14:textId="77777777" w:rsidTr="00BD7E1D">
        <w:trPr>
          <w:trHeight w:val="300"/>
        </w:trPr>
        <w:tc>
          <w:tcPr>
            <w:tcW w:w="4337" w:type="pct"/>
            <w:noWrap/>
            <w:vAlign w:val="bottom"/>
          </w:tcPr>
          <w:p w14:paraId="2221ED87" w14:textId="77777777" w:rsidR="008D3EBF" w:rsidRPr="008D3EBF" w:rsidRDefault="008D3EBF" w:rsidP="008D3EB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PROJEKTI  INVESTICIJSKOG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ODRŽAVANJA, ADAPTACIJE I</w:t>
            </w:r>
          </w:p>
          <w:p w14:paraId="0AA218C1" w14:textId="77777777" w:rsidR="008D3EBF" w:rsidRPr="00591C34" w:rsidRDefault="008D3EBF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3EBF">
              <w:rPr>
                <w:rFonts w:ascii="Times New Roman" w:hAnsi="Times New Roman"/>
                <w:color w:val="000000"/>
                <w:sz w:val="24"/>
                <w:szCs w:val="24"/>
              </w:rPr>
              <w:t>REKONSTRUKCIJE OBJEKATA KULTURE</w:t>
            </w:r>
          </w:p>
        </w:tc>
        <w:tc>
          <w:tcPr>
            <w:tcW w:w="663" w:type="pct"/>
            <w:noWrap/>
            <w:vAlign w:val="bottom"/>
          </w:tcPr>
          <w:p w14:paraId="079C6D3F" w14:textId="562BBDC5" w:rsidR="008D3EBF" w:rsidRPr="00591C34" w:rsidRDefault="00142D24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42D24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="00FB1390">
              <w:rPr>
                <w:rFonts w:ascii="Times New Roman" w:hAnsi="Times New Roman"/>
                <w:color w:val="000000"/>
                <w:sz w:val="24"/>
                <w:szCs w:val="24"/>
              </w:rPr>
              <w:t>077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FB1390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2028B39E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066657D7" w14:textId="77777777" w:rsidR="000E10D8" w:rsidRPr="00591C34" w:rsidRDefault="007E463A" w:rsidP="00BD7E1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UDRUGE U KULTURI I OSTALIM DRUŠTVENIM DJELATNOSTIMA</w:t>
            </w:r>
          </w:p>
        </w:tc>
        <w:tc>
          <w:tcPr>
            <w:tcW w:w="663" w:type="pct"/>
            <w:noWrap/>
            <w:vAlign w:val="bottom"/>
            <w:hideMark/>
          </w:tcPr>
          <w:p w14:paraId="1F447427" w14:textId="5E2301EF" w:rsidR="000E10D8" w:rsidRPr="00591C34" w:rsidRDefault="00FB1390" w:rsidP="00BD7E1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1.960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461DEE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2D4C17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0E10D8" w:rsidRPr="00591C34" w14:paraId="6FFD2C91" w14:textId="77777777" w:rsidTr="00BD7E1D">
        <w:trPr>
          <w:trHeight w:val="300"/>
        </w:trPr>
        <w:tc>
          <w:tcPr>
            <w:tcW w:w="4337" w:type="pct"/>
            <w:noWrap/>
            <w:vAlign w:val="bottom"/>
            <w:hideMark/>
          </w:tcPr>
          <w:p w14:paraId="547F77C2" w14:textId="77777777" w:rsidR="000E10D8" w:rsidRPr="00591C34" w:rsidRDefault="000E10D8" w:rsidP="00BD7E1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91C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663" w:type="pct"/>
            <w:noWrap/>
            <w:vAlign w:val="bottom"/>
            <w:hideMark/>
          </w:tcPr>
          <w:p w14:paraId="392232A1" w14:textId="25D9DC95" w:rsidR="000E10D8" w:rsidRPr="00591C34" w:rsidRDefault="007E7326" w:rsidP="00BD7E1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bookmarkStart w:id="0" w:name="_Hlk26347531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4.682.1</w:t>
            </w:r>
            <w:r w:rsidR="00461DE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2D4C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  <w:bookmarkEnd w:id="0"/>
          </w:p>
        </w:tc>
      </w:tr>
    </w:tbl>
    <w:p w14:paraId="55394DDD" w14:textId="77777777" w:rsidR="003B6814" w:rsidRDefault="003B6814" w:rsidP="00A63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26D067B" w14:textId="77777777" w:rsidR="004C2379" w:rsidRPr="004C2379" w:rsidRDefault="003B6814" w:rsidP="004C237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IX</w:t>
      </w:r>
      <w:r w:rsidR="004C2379" w:rsidRPr="004C2379">
        <w:rPr>
          <w:rFonts w:ascii="Times New Roman" w:hAnsi="Times New Roman"/>
          <w:sz w:val="24"/>
          <w:szCs w:val="24"/>
        </w:rPr>
        <w:t>.</w:t>
      </w:r>
    </w:p>
    <w:p w14:paraId="06A661D7" w14:textId="77777777" w:rsidR="00142D24" w:rsidRPr="004C2379" w:rsidRDefault="00142D24" w:rsidP="00A6369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8043B2A" w14:textId="5F91D9C3" w:rsidR="004C2379" w:rsidRPr="004C2379" w:rsidRDefault="00DB57A1" w:rsidP="00591C3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DB57A1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 01. siječnja 20</w:t>
      </w:r>
      <w:r w:rsidR="003B6814">
        <w:rPr>
          <w:rFonts w:ascii="Times New Roman" w:hAnsi="Times New Roman"/>
          <w:sz w:val="24"/>
          <w:szCs w:val="24"/>
        </w:rPr>
        <w:t>2</w:t>
      </w:r>
      <w:r w:rsidR="007E7326">
        <w:rPr>
          <w:rFonts w:ascii="Times New Roman" w:hAnsi="Times New Roman"/>
          <w:sz w:val="24"/>
          <w:szCs w:val="24"/>
        </w:rPr>
        <w:t>2</w:t>
      </w:r>
      <w:r w:rsidRPr="00DB57A1">
        <w:rPr>
          <w:rFonts w:ascii="Times New Roman" w:hAnsi="Times New Roman"/>
          <w:sz w:val="24"/>
          <w:szCs w:val="24"/>
        </w:rPr>
        <w:t>. godine</w:t>
      </w:r>
      <w:r>
        <w:rPr>
          <w:rFonts w:ascii="Times New Roman" w:hAnsi="Times New Roman"/>
          <w:sz w:val="24"/>
          <w:szCs w:val="24"/>
        </w:rPr>
        <w:t>.</w:t>
      </w:r>
    </w:p>
    <w:p w14:paraId="155E8DBB" w14:textId="77777777" w:rsidR="00124DD0" w:rsidRDefault="00124DD0" w:rsidP="00124D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6FFFBF" w14:textId="77777777" w:rsidR="00591C34" w:rsidRDefault="004C2379" w:rsidP="00124DD0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4C2379">
        <w:rPr>
          <w:rFonts w:ascii="Times New Roman" w:hAnsi="Times New Roman"/>
          <w:sz w:val="24"/>
          <w:szCs w:val="24"/>
        </w:rPr>
        <w:t>PREDSJEDNIK</w:t>
      </w:r>
    </w:p>
    <w:p w14:paraId="4EB320CC" w14:textId="77777777" w:rsidR="004C2379" w:rsidRPr="004C2379" w:rsidRDefault="00591C34" w:rsidP="00591C34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124DD0">
        <w:rPr>
          <w:rFonts w:ascii="Times New Roman" w:hAnsi="Times New Roman"/>
          <w:sz w:val="24"/>
          <w:szCs w:val="24"/>
        </w:rPr>
        <w:t xml:space="preserve">   </w:t>
      </w:r>
      <w:r w:rsidR="004C2379" w:rsidRPr="004C2379">
        <w:rPr>
          <w:rFonts w:ascii="Times New Roman" w:hAnsi="Times New Roman"/>
          <w:sz w:val="24"/>
          <w:szCs w:val="24"/>
        </w:rPr>
        <w:t>OPĆINSKOG VIJEĆA</w:t>
      </w:r>
    </w:p>
    <w:p w14:paraId="48FE06DA" w14:textId="77777777" w:rsidR="004C2379" w:rsidRPr="00124DD0" w:rsidRDefault="00591C34" w:rsidP="00124DD0">
      <w:pPr>
        <w:widowControl w:val="0"/>
        <w:tabs>
          <w:tab w:val="left" w:pos="10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 w:rsidR="00124DD0">
        <w:rPr>
          <w:rFonts w:ascii="Times New Roman" w:hAnsi="Times New Roman"/>
          <w:sz w:val="24"/>
          <w:szCs w:val="24"/>
        </w:rPr>
        <w:t xml:space="preserve">    </w:t>
      </w:r>
      <w:r w:rsidR="0072504F">
        <w:rPr>
          <w:rFonts w:ascii="Times New Roman" w:hAnsi="Times New Roman"/>
          <w:sz w:val="24"/>
          <w:szCs w:val="24"/>
        </w:rPr>
        <w:t>Robert Periša</w:t>
      </w:r>
      <w:r w:rsidR="00DB57A1">
        <w:rPr>
          <w:rFonts w:ascii="Times New Roman" w:hAnsi="Times New Roman"/>
          <w:sz w:val="24"/>
          <w:szCs w:val="24"/>
        </w:rPr>
        <w:t>, dipl. oec.</w:t>
      </w:r>
    </w:p>
    <w:sectPr w:rsidR="004C2379" w:rsidRPr="00124DD0" w:rsidSect="00124DD0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35"/>
    <w:rsid w:val="00014402"/>
    <w:rsid w:val="00072BEE"/>
    <w:rsid w:val="00076F60"/>
    <w:rsid w:val="000948A4"/>
    <w:rsid w:val="00095D8C"/>
    <w:rsid w:val="000E10D8"/>
    <w:rsid w:val="00124DD0"/>
    <w:rsid w:val="00142A39"/>
    <w:rsid w:val="00142D24"/>
    <w:rsid w:val="001559C6"/>
    <w:rsid w:val="001A642B"/>
    <w:rsid w:val="00234176"/>
    <w:rsid w:val="00295581"/>
    <w:rsid w:val="002B51C9"/>
    <w:rsid w:val="002C5D78"/>
    <w:rsid w:val="002D01CD"/>
    <w:rsid w:val="002D4C17"/>
    <w:rsid w:val="00300516"/>
    <w:rsid w:val="003161D8"/>
    <w:rsid w:val="00385389"/>
    <w:rsid w:val="003B6814"/>
    <w:rsid w:val="003C6BBD"/>
    <w:rsid w:val="003D2DAB"/>
    <w:rsid w:val="003D4A01"/>
    <w:rsid w:val="003E3C4E"/>
    <w:rsid w:val="004603FC"/>
    <w:rsid w:val="00461DEE"/>
    <w:rsid w:val="00493531"/>
    <w:rsid w:val="004C13C3"/>
    <w:rsid w:val="004C2379"/>
    <w:rsid w:val="005230B8"/>
    <w:rsid w:val="0052754E"/>
    <w:rsid w:val="00591C34"/>
    <w:rsid w:val="005C2739"/>
    <w:rsid w:val="006323AE"/>
    <w:rsid w:val="006443E7"/>
    <w:rsid w:val="00676897"/>
    <w:rsid w:val="006B2C81"/>
    <w:rsid w:val="006B36F2"/>
    <w:rsid w:val="0072504F"/>
    <w:rsid w:val="007531D0"/>
    <w:rsid w:val="00773D6A"/>
    <w:rsid w:val="007744B4"/>
    <w:rsid w:val="00784CDC"/>
    <w:rsid w:val="007E463A"/>
    <w:rsid w:val="007E7326"/>
    <w:rsid w:val="008D3EBF"/>
    <w:rsid w:val="008F0064"/>
    <w:rsid w:val="008F6783"/>
    <w:rsid w:val="00941F19"/>
    <w:rsid w:val="00944033"/>
    <w:rsid w:val="009B23C5"/>
    <w:rsid w:val="009E7944"/>
    <w:rsid w:val="00A41FD4"/>
    <w:rsid w:val="00A62BBA"/>
    <w:rsid w:val="00A63692"/>
    <w:rsid w:val="00A80235"/>
    <w:rsid w:val="00A972B8"/>
    <w:rsid w:val="00AC53C7"/>
    <w:rsid w:val="00B4124A"/>
    <w:rsid w:val="00B47863"/>
    <w:rsid w:val="00B63F71"/>
    <w:rsid w:val="00BA11CD"/>
    <w:rsid w:val="00BA4ED8"/>
    <w:rsid w:val="00BC28F7"/>
    <w:rsid w:val="00BD7E1D"/>
    <w:rsid w:val="00C056EF"/>
    <w:rsid w:val="00C0720B"/>
    <w:rsid w:val="00C225FC"/>
    <w:rsid w:val="00C756C6"/>
    <w:rsid w:val="00C87833"/>
    <w:rsid w:val="00C90662"/>
    <w:rsid w:val="00C91799"/>
    <w:rsid w:val="00CA41D1"/>
    <w:rsid w:val="00CB223A"/>
    <w:rsid w:val="00CC115A"/>
    <w:rsid w:val="00CF6339"/>
    <w:rsid w:val="00D12BBB"/>
    <w:rsid w:val="00D32D6A"/>
    <w:rsid w:val="00D54CAB"/>
    <w:rsid w:val="00D72D2C"/>
    <w:rsid w:val="00DB57A1"/>
    <w:rsid w:val="00DD4D35"/>
    <w:rsid w:val="00DD7D56"/>
    <w:rsid w:val="00E1524E"/>
    <w:rsid w:val="00E856DB"/>
    <w:rsid w:val="00E9231E"/>
    <w:rsid w:val="00EB2DC3"/>
    <w:rsid w:val="00EB4D8B"/>
    <w:rsid w:val="00EE1E24"/>
    <w:rsid w:val="00EE385D"/>
    <w:rsid w:val="00F132F7"/>
    <w:rsid w:val="00F2286B"/>
    <w:rsid w:val="00F8427F"/>
    <w:rsid w:val="00FB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19FFE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3EBF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D3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8D3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980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955</Words>
  <Characters>5445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4</cp:revision>
  <cp:lastPrinted>2019-12-04T07:58:00Z</cp:lastPrinted>
  <dcterms:created xsi:type="dcterms:W3CDTF">2021-12-13T11:08:00Z</dcterms:created>
  <dcterms:modified xsi:type="dcterms:W3CDTF">2021-12-22T12:31:00Z</dcterms:modified>
</cp:coreProperties>
</file>