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225730368"/>
        <w:docPartObj>
          <w:docPartGallery w:val="Cover Pages"/>
          <w:docPartUnique/>
        </w:docPartObj>
      </w:sdtPr>
      <w:sdtEndPr/>
      <w:sdtContent>
        <w:p w:rsidR="00F34AB9" w:rsidRDefault="002106EF"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1733550</wp:posOffset>
                    </wp:positionH>
                    <wp:positionV relativeFrom="page">
                      <wp:posOffset>904876</wp:posOffset>
                    </wp:positionV>
                    <wp:extent cx="4105275" cy="7658100"/>
                    <wp:effectExtent l="0" t="0" r="0" b="0"/>
                    <wp:wrapSquare wrapText="bothSides"/>
                    <wp:docPr id="470" name="Tekstni okvir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05275" cy="7658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0"/>
                                  </w:rPr>
                                  <w:alias w:val="Naslov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76648" w:rsidRPr="002F3037" w:rsidRDefault="00C76648" w:rsidP="00F34AB9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sz w:val="40"/>
                                        <w:szCs w:val="40"/>
                                      </w:rPr>
                                      <w:t>REPUBLIKA HRVATSKA               OSJEČKO BARANJSKA ŽUPANIJA             OPĆINA ČEPIN</w:t>
                                    </w:r>
                                  </w:p>
                                </w:sdtContent>
                              </w:sdt>
                              <w:p w:rsidR="00C76648" w:rsidRDefault="00C76648" w:rsidP="002F3037">
                                <w:pPr>
                                  <w:shd w:val="clear" w:color="auto" w:fill="FFFFFF" w:themeFill="background1"/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C76648" w:rsidRDefault="00C76648" w:rsidP="002F3037">
                                <w:pPr>
                                  <w:shd w:val="clear" w:color="auto" w:fill="FFFFFF" w:themeFill="background1"/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C76648" w:rsidRDefault="00C76648" w:rsidP="002F3037">
                                <w:pPr>
                                  <w:shd w:val="clear" w:color="auto" w:fill="FFFFFF" w:themeFill="background1"/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C76648" w:rsidRDefault="00C76648" w:rsidP="002F3037">
                                <w:pPr>
                                  <w:shd w:val="clear" w:color="auto" w:fill="FFFFFF" w:themeFill="background1"/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C76648" w:rsidRDefault="00C76648" w:rsidP="002F3037">
                                <w:pPr>
                                  <w:shd w:val="clear" w:color="auto" w:fill="FFFFFF" w:themeFill="background1"/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C76648" w:rsidRDefault="00C76648" w:rsidP="002F3037">
                                <w:pPr>
                                  <w:shd w:val="clear" w:color="auto" w:fill="FFFFFF" w:themeFill="background1"/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C76648" w:rsidRPr="002106EF" w:rsidRDefault="00C76648" w:rsidP="002106EF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2106EF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i/>
                                    <w:sz w:val="48"/>
                                    <w:szCs w:val="48"/>
                                  </w:rPr>
                                  <w:t>Izvod iz Procjene rizika</w:t>
                                </w:r>
                                <w:r w:rsidRPr="002106EF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 xml:space="preserve">             </w:t>
                                </w:r>
                                <w:r w:rsidRPr="002106EF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od velikih nesreća za područje  općine Čepin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470" o:spid="_x0000_s1026" type="#_x0000_t202" style="position:absolute;margin-left:136.5pt;margin-top:71.25pt;width:323.25pt;height:60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2NPQIAAGkEAAAOAAAAZHJzL2Uyb0RvYy54bWysVEtv2zAMvg/YfxB0X2xneXRGnCJrkWFA&#10;0RZIhp4VWY6FWqImKbGzXz9KdtKg22nYRSZF6uPjI7247VRDjsI6Cbqg2SilRGgOpdT7gv7Yrj/d&#10;UOI80yVrQIuCnoSjt8uPHxatycUYamhKYQmCaJe3pqC19yZPEsdroZgbgREajRVYxTyqdp+UlrWI&#10;rppknKazpAVbGgtcOIe3972RLiN+VQnun6rKCU+agmJuPp42nrtwJssFy/eWmVryIQ32D1koJjUG&#10;vUDdM8/Iwco/oJTkFhxUfsRBJVBVkotYA1aTpe+q2dTMiFgLNseZS5vc/4Plj8dnS2RZ0Mkc+6OZ&#10;QpK24tV5LQm8HqUlwYBtao3L0Xtj0N93X6FDus/3Di9D9V1lVfhiXQTtCHi6NFl0nnC8nGTpdDyf&#10;UsLRNp9Nb7I04idvz411/psARYJQUIssxuay44PzmAq6nl1CNA1r2TSRyUaTtqCzz9M0PrhY8EWj&#10;g6+IMzHAhJL61IPku1031LmD8oRlWujnxRm+lpjKA3P+mVkcEKwMh94/4VE1gCFhkCipwf76233w&#10;R97QSkmLA1dQ9/PArKCk+a6R0S/ZZBImNCqT6XyMir227K4t+qDuAGc6w/UyPIrB3zdnsbKgXnA3&#10;ViEqmpjmGLug/ize+X4NcLe4WK2iE86kYf5BbwwP0KFhodHb7oVZM7DhkchHOI8my9+R0vv2tKwO&#10;HioZGQsN7ruK9AUF5zkSOexeWJhrPXq9/SGWvwEAAP//AwBQSwMEFAAGAAgAAAAhAJBjCA3jAAAA&#10;DAEAAA8AAABkcnMvZG93bnJldi54bWxMj0FPwzAMhe9I/IfISNxYum6FrjSdpkoTEoLDxi7c3CZr&#10;KxqnNNlW+PWYE9xsv6fn7+XryfbibEbfOVIwn0UgDNVOd9QoOLxt71IQPiBp7B0ZBV/Gw7q4vsox&#10;0+5CO3Peh0ZwCPkMFbQhDJmUvm6NRT9zgyHWjm60GHgdG6lHvHC47WUcRffSYkf8ocXBlK2pP/Yn&#10;q+C53L7iropt+t2XTy/HzfB5eE+Uur2ZNo8ggpnCnxl+8RkdCmaq3Im0F72C+GHBXQILyzgBwY7V&#10;fMVDxZfFMk1AFrn8X6L4AQAA//8DAFBLAQItABQABgAIAAAAIQC2gziS/gAAAOEBAAATAAAAAAAA&#10;AAAAAAAAAAAAAABbQ29udGVudF9UeXBlc10ueG1sUEsBAi0AFAAGAAgAAAAhADj9If/WAAAAlAEA&#10;AAsAAAAAAAAAAAAAAAAALwEAAF9yZWxzLy5yZWxzUEsBAi0AFAAGAAgAAAAhAH5cHY09AgAAaQQA&#10;AA4AAAAAAAAAAAAAAAAALgIAAGRycy9lMm9Eb2MueG1sUEsBAi0AFAAGAAgAAAAhAJBjCA3jAAAA&#10;DAEAAA8AAAAAAAAAAAAAAAAAlwQAAGRycy9kb3ducmV2LnhtbFBLBQYAAAAABAAEAPMAAACnBQAA&#10;AAA=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0"/>
                              <w:szCs w:val="40"/>
                            </w:rPr>
                            <w:alias w:val="Naslov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C76648" w:rsidRPr="002F3037" w:rsidRDefault="00C76648" w:rsidP="00F34AB9">
                              <w:pPr>
                                <w:spacing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0"/>
                                </w:rPr>
                                <w:t>REPUBLIKA HRVATSKA               OSJEČKO BARANJSKA ŽUPANIJA             OPĆINA ČEPIN</w:t>
                              </w:r>
                            </w:p>
                          </w:sdtContent>
                        </w:sdt>
                        <w:p w:rsidR="00C76648" w:rsidRDefault="00C76648" w:rsidP="002F3037">
                          <w:pPr>
                            <w:shd w:val="clear" w:color="auto" w:fill="FFFFFF" w:themeFill="background1"/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</w:pPr>
                        </w:p>
                        <w:p w:rsidR="00C76648" w:rsidRDefault="00C76648" w:rsidP="002F3037">
                          <w:pPr>
                            <w:shd w:val="clear" w:color="auto" w:fill="FFFFFF" w:themeFill="background1"/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</w:pPr>
                        </w:p>
                        <w:p w:rsidR="00C76648" w:rsidRDefault="00C76648" w:rsidP="002F3037">
                          <w:pPr>
                            <w:shd w:val="clear" w:color="auto" w:fill="FFFFFF" w:themeFill="background1"/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</w:pPr>
                        </w:p>
                        <w:p w:rsidR="00C76648" w:rsidRDefault="00C76648" w:rsidP="002F3037">
                          <w:pPr>
                            <w:shd w:val="clear" w:color="auto" w:fill="FFFFFF" w:themeFill="background1"/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</w:pPr>
                        </w:p>
                        <w:p w:rsidR="00C76648" w:rsidRDefault="00C76648" w:rsidP="002F3037">
                          <w:pPr>
                            <w:shd w:val="clear" w:color="auto" w:fill="FFFFFF" w:themeFill="background1"/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</w:pPr>
                        </w:p>
                        <w:p w:rsidR="00C76648" w:rsidRDefault="00C76648" w:rsidP="002F3037">
                          <w:pPr>
                            <w:shd w:val="clear" w:color="auto" w:fill="FFFFFF" w:themeFill="background1"/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</w:pPr>
                        </w:p>
                        <w:p w:rsidR="00C76648" w:rsidRPr="002106EF" w:rsidRDefault="00C76648" w:rsidP="002106EF">
                          <w:pPr>
                            <w:shd w:val="clear" w:color="auto" w:fill="FFFFFF" w:themeFill="background1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</w:pPr>
                          <w:r w:rsidRPr="002106EF">
                            <w:rPr>
                              <w:rFonts w:asciiTheme="majorHAnsi" w:eastAsiaTheme="majorEastAsia" w:hAnsiTheme="majorHAnsi" w:cstheme="majorBidi"/>
                              <w:b/>
                              <w:i/>
                              <w:sz w:val="48"/>
                              <w:szCs w:val="48"/>
                            </w:rPr>
                            <w:t>Izvod iz Procjene rizika</w:t>
                          </w:r>
                          <w:r w:rsidRPr="002106EF"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t xml:space="preserve">             </w:t>
                          </w:r>
                          <w:r w:rsidRPr="002106EF"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t>od velikih nesreća za područje  općine Čepin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271780</wp:posOffset>
                    </wp:positionH>
                    <wp:positionV relativeFrom="margin">
                      <wp:align>top</wp:align>
                    </wp:positionV>
                    <wp:extent cx="5191125" cy="8143875"/>
                    <wp:effectExtent l="0" t="0" r="28575" b="28575"/>
                    <wp:wrapNone/>
                    <wp:docPr id="468" name="Pravokutnik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191125" cy="81438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6648" w:rsidRDefault="00C76648" w:rsidP="002106EF">
                                <w:pPr>
                                  <w:shd w:val="clear" w:color="auto" w:fill="D9D9D9" w:themeFill="background1" w:themeFillShade="D9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ect id="Pravokutnik 468" o:spid="_x0000_s1027" style="position:absolute;margin-left:21.4pt;margin-top:0;width:408.75pt;height:6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35sgIAAPMFAAAOAAAAZHJzL2Uyb0RvYy54bWysVN9vGyEMfp+0/wHxvl4uS7o26qWKWnWa&#10;1LXR2qnPhIPcqYAZkFyyv36G+5Gsq1Zp2j1wGNuf8Yfti8udVmQrnK/BFDQ/GVEiDIeyNuuCfn+8&#10;+XBGiQ/MlEyBEQXdC08v5+/fXTR2JsZQgSqFIwhi/KyxBa1CsLMs87wSmvkTsMKgUoLTLKDo1lnp&#10;WIPoWmXj0eg0a8CV1gEX3uPpdauk84QvpeDhXkovAlEFxbuFtLq0ruKazS/YbO2YrWreXYP9wy00&#10;qw0GHaCuWWBk4+o/oHTNHXiQ4YSDzkDKmouUA2aTj15k81AxK1IuSI63A03+/8Hyu+3Skbos6OQU&#10;n8owjY+0dGwLz5tg6mcSj5GkxvoZ2j7Ypeskj9uY8U46Hf+YC9klYvcDsWIXCMfDaX6e5+MpJRx1&#10;Z/nk49mnaUTNDu7W+fBZgCZxU1CHL5cIZdtbH1rT3iRG86Dq8qZWKgmxWsSVcmTL8J1X67wD/81K&#10;GdJgiU5j7LchxslGbfRXKFvY6Qi/HriPmHI4CoMZKYOHka+WobQLeyViTGW+CYl0IydtgFToh6sz&#10;zoUJeXu/ipXirdAJMCJL5GLA7gD6S7YgPXZLZmcfXUXqk8F51Eb/m/PgkSKDCYOzrg241wAUZtVF&#10;bu17klpqIktht9qlUkyW8WQF5R7L00Hbt97ymxrL45b5sGQOGxVbGodPuMdFKsDnhW5HSQXu52vn&#10;0R77B7WUNNj4BfU/NswJStQXg511nk8mcVIkYTL9NEbBHWtWxxqz0VeANZfjmLM8baN9UP1WOtBP&#10;OKMWMSqqmOEYu6A8uF64Cu1AwinHxWKRzHA6WBZuzYPlETzyHMv/cffEnO16JGB73UE/JNjsRau0&#10;ttHTwGITQNapjw68di+AkyVVcTcF4+g6lpPVYVbPfwEAAP//AwBQSwMEFAAGAAgAAAAhAJ2FDW3c&#10;AAAACAEAAA8AAABkcnMvZG93bnJldi54bWxMj8FOwzAQRO9I/IO1SNyoQwArDXEqhEBwqyhQrm68&#10;iSPidYjdNvw9ywmOoxnNvKlWsx/EAafYB9JwuchAIDXB9tRpeHt9vChAxGTImiEQavjGCKv69KQy&#10;pQ1HesHDJnWCSyiWRoNLaSyljI1Db+IijEjstWHyJrGcOmknc+RyP8g8y5T0pidecGbEe4fN52bv&#10;Nazjs2rdOkr1sH3vovr4emqXRuvzs/nuFkTCOf2F4Ref0aFmpl3Yk41i0HCdM3nSwIfYLVR2BWLH&#10;sbzIb0DWlfx/oP4BAAD//wMAUEsBAi0AFAAGAAgAAAAhALaDOJL+AAAA4QEAABMAAAAAAAAAAAAA&#10;AAAAAAAAAFtDb250ZW50X1R5cGVzXS54bWxQSwECLQAUAAYACAAAACEAOP0h/9YAAACUAQAACwAA&#10;AAAAAAAAAAAAAAAvAQAAX3JlbHMvLnJlbHNQSwECLQAUAAYACAAAACEAPrl9+bICAADzBQAADgAA&#10;AAAAAAAAAAAAAAAuAgAAZHJzL2Uyb0RvYy54bWxQSwECLQAUAAYACAAAACEAnYUNbdwAAAAIAQAA&#10;DwAAAAAAAAAAAAAAAAAMBQAAZHJzL2Rvd25yZXYueG1sUEsFBgAAAAAEAAQA8wAAABUGAAAAAA==&#10;" fillcolor="white [3212]" strokecolor="#747070 [1614]" strokeweight="1.25pt">
                    <v:textbox>
                      <w:txbxContent>
                        <w:p w:rsidR="00C76648" w:rsidRDefault="00C76648" w:rsidP="002106EF">
                          <w:pPr>
                            <w:shd w:val="clear" w:color="auto" w:fill="D9D9D9" w:themeFill="background1" w:themeFillShade="D9"/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F34AB9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466" name="Pravokutni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6648" w:rsidRDefault="00C76648" w:rsidP="00F34AB9">
                                <w:pPr>
                                  <w:shd w:val="clear" w:color="auto" w:fill="BFBFBF" w:themeFill="background1" w:themeFillShade="BF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ect id="Pravokutnik 466" o:spid="_x0000_s1028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7/3tgIAANsFAAAOAAAAZHJzL2Uyb0RvYy54bWysVMlu2zAQvRfoPxC8N5K3OBUiB0aCFAXc&#10;xGhS5ExTpC2E4rAkvfXrMyQlZalPRS8EZ3uzz+XVoVFkJ6yrQZd0cJZTIjSHqtbrkv56vP1yQYnz&#10;TFdMgRYlPQpHr2afP13uTSGGsAFVCUsQRLtib0q68d4UWeb4RjTMnYERGoUSbMM8knadVZbtEb1R&#10;2TDPz7M92MpY4MI55N4kIZ1FfCkF9/dSOuGJKinG5uNr47sKbza7ZMXaMrOpeRsG+4coGlZrdNpD&#10;3TDPyNbWf0E1NbfgQPozDk0GUtZcxBwwm0H+IZuHDTMi5oLFcaYvk/t/sPxut7Skrko6Pj+nRLMG&#10;m7S0bAfPW6/rZxLYWKS9cQXqPpilDWk6swD+7FCQvZMEwrU6B2mboItJkkOs+LGvuDh4wpE5HV2M&#10;phfYGI6yr5PJZIxEQGVFZ26s898ENCR8SmqxpbHSbLdwPql2KjEyUHV1WysViTBG4lpZsmM4AKv1&#10;IJqqbfMDqsSbTvK8cxmnLqjHANxbJKUDnoaAnJwGTkw+5Rsz90clgp7SP4XEqmKGw+ixR05OGedC&#10;+xSM27BKJHYI5XQsETAgS/TfYw/yfHQKXvlhW8RWPViKuA29bX7KsIsrZdhbRMegfW/c1BrsKQCF&#10;SSVjmfS7GqXKhCL5w+oQBy7GGDgrqI44hBbSdjrDb2vs9YI5v2QW1xHnA0+Mv8dHKtiXFNofJRuw&#10;f07xgz5uCUop2eN6l9T93jIrKFHfNe7PcDoeDcNBiNR4Mg2EfSdavRXpbXMNOEIDPGeGx28w8Kr7&#10;SgvNE96iefCLIqY5ei8p97Yjrn06PHjNuJjPoxpeAcP8Qj8YHsBDpcM0Px6emDXtyHvcljvojgEr&#10;Pkx+0g2WGuZbD7KOa/Fa2bYHeEHiXLfXLpyot3TUer3JsxcAAAD//wMAUEsDBBQABgAIAAAAIQDn&#10;QDgU3QAAAAcBAAAPAAAAZHJzL2Rvd25yZXYueG1sTI9BS8NAEIXvgv9hGcGb3W3RGtJsikgteBFS&#10;RXrcZqdJMDsbsts0+fdOvdjLMMN7vPleth5dKwbsQ+NJw3ymQCCV3jZUafj6fHtIQIRoyJrWE2qY&#10;MMA6v73JTGr9mQocdrESHEIhNRrqGLtUylDW6EyY+Q6JtaPvnYl89pW0vTlzuGvlQqmldKYh/lCb&#10;Dl9rLH92J6chUcXHtJnet89+O0xN2B+LzbfU+v5ufFmBiDjGfzNc8BkdcmY6+BPZIFoNXCT+zYs2&#10;Xy64x4G3J/WYgMwzec2f/wIAAP//AwBQSwECLQAUAAYACAAAACEAtoM4kv4AAADhAQAAEwAAAAAA&#10;AAAAAAAAAAAAAAAAW0NvbnRlbnRfVHlwZXNdLnhtbFBLAQItABQABgAIAAAAIQA4/SH/1gAAAJQB&#10;AAALAAAAAAAAAAAAAAAAAC8BAABfcmVscy8ucmVsc1BLAQItABQABgAIAAAAIQBf57/3tgIAANsF&#10;AAAOAAAAAAAAAAAAAAAAAC4CAABkcnMvZTJvRG9jLnhtbFBLAQItABQABgAIAAAAIQDnQDgU3QAA&#10;AAcBAAAPAAAAAAAAAAAAAAAAABAFAABkcnMvZG93bnJldi54bWxQSwUGAAAAAAQABADzAAAAGgYA&#10;AAAA&#10;" fillcolor="#bfbfbf [2412]" stroked="f" strokeweight="1pt">
                    <v:textbox inset="21.6pt,,21.6pt">
                      <w:txbxContent>
                        <w:p w:rsidR="00C76648" w:rsidRDefault="00C76648" w:rsidP="00F34AB9">
                          <w:pPr>
                            <w:shd w:val="clear" w:color="auto" w:fill="BFBFBF" w:themeFill="background1" w:themeFillShade="BF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F34AB9" w:rsidRDefault="002F3037"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page">
                      <wp:posOffset>2466975</wp:posOffset>
                    </wp:positionH>
                    <wp:positionV relativeFrom="page">
                      <wp:posOffset>9134475</wp:posOffset>
                    </wp:positionV>
                    <wp:extent cx="2797810" cy="718185"/>
                    <wp:effectExtent l="0" t="0" r="0" b="5715"/>
                    <wp:wrapSquare wrapText="bothSides"/>
                    <wp:docPr id="465" name="Tekstni okvir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7181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76648" w:rsidRDefault="00C76648" w:rsidP="00F34AB9">
                                <w:pPr>
                                  <w:pStyle w:val="Bezproreda"/>
                                  <w:jc w:val="center"/>
                                  <w:rPr>
                                    <w:color w:val="44546A" w:themeColor="text2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C76648" w:rsidRPr="00F34AB9" w:rsidRDefault="00C76648" w:rsidP="00F34AB9">
                                <w:pPr>
                                  <w:pStyle w:val="Bezproreda"/>
                                  <w:jc w:val="center"/>
                                  <w:rPr>
                                    <w:color w:val="44546A" w:themeColor="text2"/>
                                    <w:sz w:val="40"/>
                                    <w:szCs w:val="40"/>
                                  </w:rPr>
                                </w:pPr>
                                <w:r w:rsidRPr="00F34AB9">
                                  <w:rPr>
                                    <w:color w:val="44546A" w:themeColor="text2"/>
                                    <w:sz w:val="40"/>
                                    <w:szCs w:val="40"/>
                                  </w:rPr>
                                  <w:t>Čepin, svibanj 2018</w:t>
                                </w:r>
                                <w:r>
                                  <w:rPr>
                                    <w:color w:val="44546A" w:themeColor="text2"/>
                                    <w:sz w:val="40"/>
                                    <w:szCs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 id="Tekstni okvir 465" o:spid="_x0000_s1029" type="#_x0000_t202" style="position:absolute;margin-left:194.25pt;margin-top:719.25pt;width:220.3pt;height:56.55pt;z-index:25166438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gCPwIAAG8EAAAOAAAAZHJzL2Uyb0RvYy54bWysVE1v2zAMvQ/YfxB0Xxyn+aoRp8haZBhQ&#10;tAWSoWdFlmOhlqhJSuzs14+S4zTodhp2kSk9iiLfI724a1VNjsI6CTqn6WBIidAcCqn3Of2xXX+Z&#10;U+I80wWrQYucnoSjd8vPnxaNycQIKqgLYQkG0S5rTE4r702WJI5XQjE3ACM0giVYxTxu7T4pLGsw&#10;uqqT0XA4TRqwhbHAhXN4+tCBdBnjl6Xg/rksnfCkzinm5uNq47oLa7JcsGxvmakkP6fB/iELxaTG&#10;Ry+hHphn5GDlH6GU5BYclH7AQSVQlpKLWANWkw4/VLOpmBGxFiTHmQtN7v+F5U/HF0tkkdPxdEKJ&#10;ZgpF2oo357Uk8HaUlgQAaWqMy9B7Y9Dft1+hRbn7c4eHofq2tCp8sS6COBJ+upAsWk84Ho5mt7N5&#10;ihBHbJbO03kMn7zfNtb5bwIUCUZOLYoYuWXHR+cxE3TtXcJjGtayrqOQtSZNTqc3k2G8cEHwRq2D&#10;r4gtcQ4TKuoyD5Zvd20k4qavagfFCYu10HWNM3wtMaNH5vwLs9gmWAS2vn/GpawBX4azRUkF9tff&#10;zoM/qocoJQ22XU7dzwOzgpL6u0Zdb9PxOPRp3IwnsxFu7DWyu0b0Qd0DdnaKQ2Z4NIO/r3uztKBe&#10;cUJW4VWEmOb4dk53vXnvu2HACeNitYpO2JmG+Ue9MTyEDrwFvrftK7PmLIpHOZ+gb1CWfdCm8+3U&#10;WR08lDIKF3juWEUVwwa7Oup5nsAwNtf76PX+n1j+BgAA//8DAFBLAwQUAAYACAAAACEAAUjB++AA&#10;AAANAQAADwAAAGRycy9kb3ducmV2LnhtbEyPQU/DMAyF70j8h8hI3Fjajk6lNJ0Q0g4Tp20gwS1r&#10;TFponKrJuvLv8U5ws/2enr9XrWfXiwnH0HlSkC4SEEiNNx1ZBa+HzV0BIkRNRveeUMEPBljX11eV&#10;Lo0/0w6nfbSCQyiUWkEb41BKGZoWnQ4LPyCx9ulHpyOvo5Vm1GcOd73MkmQlne6IP7R6wOcWm+/9&#10;ySmg/C3befmF3r5vXty0/TCD3Sp1ezM/PYKIOMc/M1zwGR1qZjr6E5kgegXLosjZysL98jKxpcge&#10;UhBHPuV5ugJZV/J/i/oXAAD//wMAUEsBAi0AFAAGAAgAAAAhALaDOJL+AAAA4QEAABMAAAAAAAAA&#10;AAAAAAAAAAAAAFtDb250ZW50X1R5cGVzXS54bWxQSwECLQAUAAYACAAAACEAOP0h/9YAAACUAQAA&#10;CwAAAAAAAAAAAAAAAAAvAQAAX3JlbHMvLnJlbHNQSwECLQAUAAYACAAAACEA4teoAj8CAABvBAAA&#10;DgAAAAAAAAAAAAAAAAAuAgAAZHJzL2Uyb0RvYy54bWxQSwECLQAUAAYACAAAACEAAUjB++AAAAAN&#10;AQAADwAAAAAAAAAAAAAAAACZBAAAZHJzL2Rvd25yZXYueG1sUEsFBgAAAAAEAAQA8wAAAKYFAAAA&#10;AA==&#10;" filled="f" stroked="f" strokeweight=".5pt">
                    <v:textbox>
                      <w:txbxContent>
                        <w:p w:rsidR="00C76648" w:rsidRDefault="00C76648" w:rsidP="00F34AB9">
                          <w:pPr>
                            <w:pStyle w:val="Bezproreda"/>
                            <w:jc w:val="center"/>
                            <w:rPr>
                              <w:color w:val="44546A" w:themeColor="text2"/>
                              <w:sz w:val="40"/>
                              <w:szCs w:val="40"/>
                            </w:rPr>
                          </w:pPr>
                        </w:p>
                        <w:p w:rsidR="00C76648" w:rsidRPr="00F34AB9" w:rsidRDefault="00C76648" w:rsidP="00F34AB9">
                          <w:pPr>
                            <w:pStyle w:val="Bezproreda"/>
                            <w:jc w:val="center"/>
                            <w:rPr>
                              <w:color w:val="44546A" w:themeColor="text2"/>
                              <w:sz w:val="40"/>
                              <w:szCs w:val="40"/>
                            </w:rPr>
                          </w:pPr>
                          <w:r w:rsidRPr="00F34AB9">
                            <w:rPr>
                              <w:color w:val="44546A" w:themeColor="text2"/>
                              <w:sz w:val="40"/>
                              <w:szCs w:val="40"/>
                            </w:rPr>
                            <w:t>Čepin, svibanj 2018</w:t>
                          </w:r>
                          <w:r>
                            <w:rPr>
                              <w:color w:val="44546A" w:themeColor="text2"/>
                              <w:sz w:val="40"/>
                              <w:szCs w:val="40"/>
                            </w:rPr>
                            <w:t>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34AB9">
            <w:br w:type="page"/>
          </w:r>
        </w:p>
      </w:sdtContent>
    </w:sdt>
    <w:p w:rsidR="00703DB4" w:rsidRDefault="00C76648" w:rsidP="0087398B">
      <w:pPr>
        <w:pStyle w:val="Bezproreda"/>
        <w:spacing w:line="276" w:lineRule="auto"/>
        <w:jc w:val="both"/>
      </w:pPr>
      <w:r>
        <w:lastRenderedPageBreak/>
        <w:t>S</w:t>
      </w:r>
      <w:r w:rsidR="00151517">
        <w:t xml:space="preserve">ukladno  članku 8. stavak 4. Pravilnika o </w:t>
      </w:r>
      <w:r w:rsidR="00345227">
        <w:t>smjernicama za izradu procjena rizika od katastrofa i velikih nesreća za područje republike Hrvatske i jedinica lokalne i područne (regionalne samouprave</w:t>
      </w:r>
      <w:r>
        <w:t xml:space="preserve"> (NN 65/16), nakon izrađenog prijedloga Procjene rizika od strane </w:t>
      </w:r>
      <w:r w:rsidR="007613C3">
        <w:t>Radne skupine</w:t>
      </w:r>
      <w:r w:rsidR="00723A8F">
        <w:t xml:space="preserve"> za izradu procjene rizika od velikih nesreća</w:t>
      </w:r>
      <w:r>
        <w:t xml:space="preserve"> i donošenja Procjene rizika od velikih nesreća za područje općine Čepin</w:t>
      </w:r>
      <w:r w:rsidR="00FA148D">
        <w:t>,</w:t>
      </w:r>
      <w:r w:rsidR="00723A8F">
        <w:t xml:space="preserve"> donesen</w:t>
      </w:r>
      <w:r w:rsidR="00FA148D">
        <w:t>e</w:t>
      </w:r>
      <w:r w:rsidR="00723A8F">
        <w:t xml:space="preserve"> </w:t>
      </w:r>
      <w:r>
        <w:t xml:space="preserve">na 9. sjednici </w:t>
      </w:r>
      <w:r w:rsidR="00FA148D">
        <w:t>O</w:t>
      </w:r>
      <w:r>
        <w:t xml:space="preserve">pćinskog vijeća održanoj dana 27.3.2018.g., u nastavku </w:t>
      </w:r>
      <w:r w:rsidR="00FA148D">
        <w:t xml:space="preserve">slijede </w:t>
      </w:r>
      <w:r w:rsidR="00345227">
        <w:t xml:space="preserve">dobiveni rezultati. </w:t>
      </w:r>
    </w:p>
    <w:p w:rsidR="00703DB4" w:rsidRDefault="00345227" w:rsidP="0087398B">
      <w:pPr>
        <w:pStyle w:val="Bezproreda"/>
        <w:spacing w:line="276" w:lineRule="auto"/>
        <w:jc w:val="both"/>
      </w:pPr>
      <w:r>
        <w:t>Rezultati s</w:t>
      </w:r>
      <w:r w:rsidR="00703DB4">
        <w:t xml:space="preserve">e </w:t>
      </w:r>
      <w:r>
        <w:t xml:space="preserve"> iskazani</w:t>
      </w:r>
      <w:r w:rsidR="00703DB4">
        <w:t>:</w:t>
      </w:r>
    </w:p>
    <w:p w:rsidR="00345227" w:rsidRDefault="00703DB4" w:rsidP="0087398B">
      <w:pPr>
        <w:pStyle w:val="Bezproreda"/>
        <w:numPr>
          <w:ilvl w:val="0"/>
          <w:numId w:val="1"/>
        </w:numPr>
        <w:spacing w:line="276" w:lineRule="auto"/>
        <w:jc w:val="both"/>
      </w:pPr>
      <w:r>
        <w:t>Z</w:t>
      </w:r>
      <w:r w:rsidR="00345227">
        <w:t>birno</w:t>
      </w:r>
      <w:r>
        <w:t>m</w:t>
      </w:r>
      <w:r w:rsidR="00345227">
        <w:t xml:space="preserve"> matric</w:t>
      </w:r>
      <w:r>
        <w:t>om</w:t>
      </w:r>
      <w:r w:rsidR="00345227">
        <w:t xml:space="preserve"> rizika za svaku prijetnju za koju je Radna skupina utvrdila da ju je potrebno uvrstiti u Procjenu.</w:t>
      </w:r>
    </w:p>
    <w:p w:rsidR="00703DB4" w:rsidRDefault="00703DB4" w:rsidP="0087398B">
      <w:pPr>
        <w:pStyle w:val="Bezproreda"/>
        <w:numPr>
          <w:ilvl w:val="0"/>
          <w:numId w:val="1"/>
        </w:numPr>
        <w:spacing w:line="276" w:lineRule="auto"/>
        <w:jc w:val="both"/>
      </w:pPr>
      <w:r>
        <w:t xml:space="preserve">Matricom </w:t>
      </w:r>
      <w:r w:rsidR="0016590E">
        <w:t xml:space="preserve">rizika sa </w:t>
      </w:r>
      <w:r>
        <w:t>uspore</w:t>
      </w:r>
      <w:r w:rsidR="0016590E">
        <w:t>đenim rizicima</w:t>
      </w:r>
    </w:p>
    <w:p w:rsidR="00703DB4" w:rsidRDefault="0016590E" w:rsidP="0087398B">
      <w:pPr>
        <w:pStyle w:val="Bezproreda"/>
        <w:numPr>
          <w:ilvl w:val="0"/>
          <w:numId w:val="1"/>
        </w:numPr>
        <w:spacing w:line="276" w:lineRule="auto"/>
        <w:jc w:val="both"/>
      </w:pPr>
      <w:r>
        <w:t xml:space="preserve">Registrom </w:t>
      </w:r>
      <w:r w:rsidR="00703DB4">
        <w:t>prijetnji i rizika</w:t>
      </w:r>
    </w:p>
    <w:p w:rsidR="00345227" w:rsidRPr="0087398B" w:rsidRDefault="00703DB4" w:rsidP="0087398B">
      <w:pPr>
        <w:pStyle w:val="Bezproreda"/>
        <w:numPr>
          <w:ilvl w:val="0"/>
          <w:numId w:val="1"/>
        </w:numPr>
        <w:spacing w:line="276" w:lineRule="auto"/>
        <w:jc w:val="both"/>
        <w:rPr>
          <w:i/>
        </w:rPr>
      </w:pPr>
      <w:r>
        <w:t>Kartom rizika</w:t>
      </w:r>
      <w:r w:rsidR="0016590E">
        <w:t xml:space="preserve"> : Poplava </w:t>
      </w:r>
      <w:r w:rsidR="0016590E" w:rsidRPr="0087398B">
        <w:rPr>
          <w:i/>
        </w:rPr>
        <w:t>(prilog 1</w:t>
      </w:r>
      <w:r w:rsidR="0016590E">
        <w:t xml:space="preserve">), Potres </w:t>
      </w:r>
      <w:r w:rsidR="0016590E" w:rsidRPr="0087398B">
        <w:rPr>
          <w:i/>
        </w:rPr>
        <w:t>(prilog 2)</w:t>
      </w:r>
      <w:r w:rsidR="0016590E">
        <w:t xml:space="preserve"> , </w:t>
      </w:r>
      <w:r w:rsidR="0016590E" w:rsidRPr="0016590E">
        <w:t>Toplinski val</w:t>
      </w:r>
      <w:r w:rsidR="0016590E">
        <w:t xml:space="preserve"> </w:t>
      </w:r>
      <w:r w:rsidR="0016590E" w:rsidRPr="0087398B">
        <w:rPr>
          <w:i/>
        </w:rPr>
        <w:t>(prilog 3),</w:t>
      </w:r>
      <w:r w:rsidR="0016590E">
        <w:t xml:space="preserve"> Suša </w:t>
      </w:r>
      <w:r w:rsidR="0016590E" w:rsidRPr="0087398B">
        <w:rPr>
          <w:i/>
        </w:rPr>
        <w:t>(prilog 4)</w:t>
      </w:r>
      <w:r w:rsidR="0087398B" w:rsidRPr="0087398B">
        <w:rPr>
          <w:i/>
        </w:rPr>
        <w:t>,</w:t>
      </w:r>
      <w:r w:rsidR="0087398B">
        <w:t xml:space="preserve"> </w:t>
      </w:r>
      <w:r w:rsidR="0087398B" w:rsidRPr="0087398B">
        <w:t xml:space="preserve">Epidemije i </w:t>
      </w:r>
      <w:proofErr w:type="spellStart"/>
      <w:r w:rsidR="0087398B" w:rsidRPr="0087398B">
        <w:t>pandemije</w:t>
      </w:r>
      <w:proofErr w:type="spellEnd"/>
      <w:r w:rsidR="0087398B">
        <w:t xml:space="preserve"> </w:t>
      </w:r>
      <w:r w:rsidR="0087398B" w:rsidRPr="0087398B">
        <w:rPr>
          <w:i/>
        </w:rPr>
        <w:t>(prilog 5),</w:t>
      </w:r>
      <w:r w:rsidR="0087398B">
        <w:t xml:space="preserve"> I</w:t>
      </w:r>
      <w:r w:rsidR="0087398B" w:rsidRPr="0087398B">
        <w:t>ndustrijske nesreće</w:t>
      </w:r>
      <w:r w:rsidR="0087398B">
        <w:t xml:space="preserve"> </w:t>
      </w:r>
      <w:r w:rsidR="0087398B" w:rsidRPr="0087398B">
        <w:rPr>
          <w:i/>
        </w:rPr>
        <w:t>(prilog 6),</w:t>
      </w:r>
      <w:r w:rsidR="0087398B">
        <w:t xml:space="preserve"> </w:t>
      </w:r>
      <w:r w:rsidR="0087398B" w:rsidRPr="0087398B">
        <w:t>Tehničko tehnološke nesreće u cestovnom prometu</w:t>
      </w:r>
      <w:r w:rsidR="0087398B">
        <w:t xml:space="preserve"> </w:t>
      </w:r>
      <w:r w:rsidR="0087398B" w:rsidRPr="0087398B">
        <w:rPr>
          <w:i/>
        </w:rPr>
        <w:t>(prilog 7),</w:t>
      </w:r>
      <w:r w:rsidR="0087398B">
        <w:t xml:space="preserve"> </w:t>
      </w:r>
      <w:r w:rsidR="0087398B" w:rsidRPr="0087398B">
        <w:t xml:space="preserve">Tehničko tehnološke nesreće u željezničkom </w:t>
      </w:r>
      <w:r w:rsidR="0087398B" w:rsidRPr="0087398B">
        <w:rPr>
          <w:i/>
        </w:rPr>
        <w:t>prometu (prilog 8)</w:t>
      </w:r>
    </w:p>
    <w:p w:rsidR="00F34AB9" w:rsidRDefault="00F34AB9" w:rsidP="00F34AB9">
      <w:pPr>
        <w:pStyle w:val="Bezproreda"/>
      </w:pPr>
    </w:p>
    <w:tbl>
      <w:tblPr>
        <w:tblStyle w:val="Reetkatablice20"/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03DB4" w:rsidRPr="00703DB4" w:rsidTr="00703DB4">
        <w:trPr>
          <w:trHeight w:val="4409"/>
        </w:trPr>
        <w:tc>
          <w:tcPr>
            <w:tcW w:w="4678" w:type="dxa"/>
          </w:tcPr>
          <w:p w:rsidR="00703DB4" w:rsidRPr="00703DB4" w:rsidRDefault="00703DB4" w:rsidP="00703DB4">
            <w:pPr>
              <w:rPr>
                <w:sz w:val="28"/>
                <w:szCs w:val="28"/>
              </w:rPr>
            </w:pPr>
          </w:p>
          <w:tbl>
            <w:tblPr>
              <w:tblStyle w:val="Reetkatablice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6"/>
              <w:gridCol w:w="515"/>
              <w:gridCol w:w="318"/>
              <w:gridCol w:w="442"/>
              <w:gridCol w:w="442"/>
              <w:gridCol w:w="442"/>
              <w:gridCol w:w="442"/>
              <w:gridCol w:w="442"/>
            </w:tblGrid>
            <w:tr w:rsidR="00703DB4" w:rsidRPr="00703DB4" w:rsidTr="0016590E">
              <w:trPr>
                <w:jc w:val="center"/>
              </w:trPr>
              <w:tc>
                <w:tcPr>
                  <w:tcW w:w="1276" w:type="dxa"/>
                </w:tcPr>
                <w:p w:rsidR="00703DB4" w:rsidRPr="00703DB4" w:rsidRDefault="00703DB4" w:rsidP="00703DB4">
                  <w:pPr>
                    <w:rPr>
                      <w:sz w:val="18"/>
                      <w:szCs w:val="18"/>
                    </w:rPr>
                  </w:pPr>
                  <w:r w:rsidRPr="00703DB4">
                    <w:rPr>
                      <w:sz w:val="18"/>
                      <w:szCs w:val="18"/>
                    </w:rPr>
                    <w:t>Katastrofalne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  <w:vAlign w:val="center"/>
                </w:tcPr>
                <w:p w:rsidR="00703DB4" w:rsidRPr="00703DB4" w:rsidRDefault="00703DB4" w:rsidP="00703DB4">
                  <w:pPr>
                    <w:ind w:left="113" w:right="113"/>
                    <w:rPr>
                      <w:i/>
                      <w:iCs/>
                      <w:sz w:val="24"/>
                    </w:rPr>
                  </w:pPr>
                  <w:r w:rsidRPr="00703DB4">
                    <w:rPr>
                      <w:i/>
                      <w:iCs/>
                      <w:sz w:val="24"/>
                    </w:rPr>
                    <w:t>Posljedice</w:t>
                  </w:r>
                </w:p>
              </w:tc>
              <w:tc>
                <w:tcPr>
                  <w:tcW w:w="284" w:type="dxa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  <w:r w:rsidRPr="00703DB4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03DB4" w:rsidRPr="00703DB4" w:rsidTr="0016590E">
              <w:trPr>
                <w:jc w:val="center"/>
              </w:trPr>
              <w:tc>
                <w:tcPr>
                  <w:tcW w:w="1276" w:type="dxa"/>
                </w:tcPr>
                <w:p w:rsidR="00703DB4" w:rsidRPr="00703DB4" w:rsidRDefault="00703DB4" w:rsidP="00703DB4">
                  <w:pPr>
                    <w:rPr>
                      <w:sz w:val="18"/>
                      <w:szCs w:val="18"/>
                    </w:rPr>
                  </w:pPr>
                  <w:r w:rsidRPr="00703DB4">
                    <w:rPr>
                      <w:sz w:val="18"/>
                      <w:szCs w:val="18"/>
                    </w:rPr>
                    <w:t>Značajne</w:t>
                  </w:r>
                </w:p>
              </w:tc>
              <w:tc>
                <w:tcPr>
                  <w:tcW w:w="425" w:type="dxa"/>
                  <w:vMerge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  <w:r w:rsidRPr="00703DB4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03DB4" w:rsidRPr="00703DB4" w:rsidTr="0016590E">
              <w:trPr>
                <w:jc w:val="center"/>
              </w:trPr>
              <w:tc>
                <w:tcPr>
                  <w:tcW w:w="1276" w:type="dxa"/>
                </w:tcPr>
                <w:p w:rsidR="00703DB4" w:rsidRPr="00703DB4" w:rsidRDefault="00703DB4" w:rsidP="00703DB4">
                  <w:pPr>
                    <w:rPr>
                      <w:sz w:val="18"/>
                      <w:szCs w:val="18"/>
                    </w:rPr>
                  </w:pPr>
                  <w:r w:rsidRPr="00703DB4">
                    <w:rPr>
                      <w:sz w:val="18"/>
                      <w:szCs w:val="18"/>
                    </w:rPr>
                    <w:t>Umjerene</w:t>
                  </w:r>
                </w:p>
              </w:tc>
              <w:tc>
                <w:tcPr>
                  <w:tcW w:w="425" w:type="dxa"/>
                  <w:vMerge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  <w:r w:rsidRPr="00703DB4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C0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  <w:r w:rsidRPr="00703DB4">
                    <w:rPr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C0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03DB4" w:rsidRPr="00703DB4" w:rsidTr="0016590E">
              <w:trPr>
                <w:jc w:val="center"/>
              </w:trPr>
              <w:tc>
                <w:tcPr>
                  <w:tcW w:w="1276" w:type="dxa"/>
                </w:tcPr>
                <w:p w:rsidR="00703DB4" w:rsidRPr="00703DB4" w:rsidRDefault="00703DB4" w:rsidP="00703DB4">
                  <w:pPr>
                    <w:rPr>
                      <w:sz w:val="18"/>
                      <w:szCs w:val="18"/>
                    </w:rPr>
                  </w:pPr>
                  <w:r w:rsidRPr="00703DB4">
                    <w:rPr>
                      <w:sz w:val="18"/>
                      <w:szCs w:val="18"/>
                    </w:rPr>
                    <w:t>Malene</w:t>
                  </w:r>
                </w:p>
              </w:tc>
              <w:tc>
                <w:tcPr>
                  <w:tcW w:w="425" w:type="dxa"/>
                  <w:vMerge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  <w:r w:rsidRPr="00703DB4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FF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03DB4" w:rsidRPr="00703DB4" w:rsidTr="0016590E">
              <w:trPr>
                <w:jc w:val="center"/>
              </w:trPr>
              <w:tc>
                <w:tcPr>
                  <w:tcW w:w="1276" w:type="dxa"/>
                </w:tcPr>
                <w:p w:rsidR="00703DB4" w:rsidRPr="00703DB4" w:rsidRDefault="00703DB4" w:rsidP="00703DB4">
                  <w:pPr>
                    <w:rPr>
                      <w:sz w:val="18"/>
                      <w:szCs w:val="18"/>
                    </w:rPr>
                  </w:pPr>
                  <w:r w:rsidRPr="00703DB4">
                    <w:rPr>
                      <w:sz w:val="18"/>
                      <w:szCs w:val="18"/>
                    </w:rPr>
                    <w:t>Neznatne</w:t>
                  </w:r>
                </w:p>
              </w:tc>
              <w:tc>
                <w:tcPr>
                  <w:tcW w:w="425" w:type="dxa"/>
                  <w:vMerge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  <w:r w:rsidRPr="00703DB4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03DB4" w:rsidRPr="00703DB4" w:rsidTr="00703DB4">
              <w:trPr>
                <w:jc w:val="center"/>
              </w:trPr>
              <w:tc>
                <w:tcPr>
                  <w:tcW w:w="1276" w:type="dxa"/>
                  <w:vMerge w:val="restart"/>
                  <w:shd w:val="clear" w:color="auto" w:fill="F2F2F2"/>
                </w:tcPr>
                <w:p w:rsidR="00703DB4" w:rsidRPr="00703DB4" w:rsidRDefault="00703DB4" w:rsidP="00703DB4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703DB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Rizik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  <w:r w:rsidRPr="00703DB4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  <w:r w:rsidRPr="00703DB4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  <w:r w:rsidRPr="00703DB4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  <w:r w:rsidRPr="00703DB4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  <w:r w:rsidRPr="00703DB4">
                    <w:rPr>
                      <w:sz w:val="20"/>
                    </w:rPr>
                    <w:t>5</w:t>
                  </w:r>
                </w:p>
              </w:tc>
            </w:tr>
            <w:tr w:rsidR="00703DB4" w:rsidRPr="00703DB4" w:rsidTr="0016590E">
              <w:trPr>
                <w:jc w:val="center"/>
              </w:trPr>
              <w:tc>
                <w:tcPr>
                  <w:tcW w:w="1276" w:type="dxa"/>
                  <w:vMerge/>
                  <w:shd w:val="clear" w:color="auto" w:fill="F2F2F2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  <w:gridSpan w:val="7"/>
                  <w:tcBorders>
                    <w:top w:val="nil"/>
                  </w:tcBorders>
                </w:tcPr>
                <w:p w:rsidR="00703DB4" w:rsidRPr="00703DB4" w:rsidRDefault="00703DB4" w:rsidP="00703DB4">
                  <w:pPr>
                    <w:jc w:val="center"/>
                    <w:rPr>
                      <w:i/>
                      <w:iCs/>
                      <w:sz w:val="24"/>
                    </w:rPr>
                  </w:pPr>
                  <w:r w:rsidRPr="00703DB4">
                    <w:rPr>
                      <w:i/>
                      <w:iCs/>
                      <w:sz w:val="24"/>
                    </w:rPr>
                    <w:t>Vjerojatnost</w:t>
                  </w:r>
                </w:p>
              </w:tc>
            </w:tr>
            <w:tr w:rsidR="00703DB4" w:rsidRPr="00703DB4" w:rsidTr="00703DB4">
              <w:trPr>
                <w:cantSplit/>
                <w:trHeight w:val="326"/>
                <w:jc w:val="center"/>
              </w:trPr>
              <w:tc>
                <w:tcPr>
                  <w:tcW w:w="1276" w:type="dxa"/>
                  <w:shd w:val="clear" w:color="auto" w:fill="FF0000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  <w:r w:rsidRPr="00703DB4">
                    <w:rPr>
                      <w:sz w:val="20"/>
                    </w:rPr>
                    <w:t xml:space="preserve">Vrlo visok 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shd w:val="clear" w:color="auto" w:fill="F2F2F2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03DB4">
                    <w:rPr>
                      <w:sz w:val="18"/>
                      <w:szCs w:val="18"/>
                    </w:rPr>
                    <w:t>Iznimno mala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03DB4">
                    <w:rPr>
                      <w:sz w:val="18"/>
                      <w:szCs w:val="18"/>
                    </w:rPr>
                    <w:t>Mala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03DB4">
                    <w:rPr>
                      <w:sz w:val="18"/>
                      <w:szCs w:val="18"/>
                    </w:rPr>
                    <w:t xml:space="preserve">Umjerena 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03DB4">
                    <w:rPr>
                      <w:sz w:val="18"/>
                      <w:szCs w:val="18"/>
                    </w:rPr>
                    <w:t>Velika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03DB4">
                    <w:rPr>
                      <w:sz w:val="18"/>
                      <w:szCs w:val="18"/>
                    </w:rPr>
                    <w:t>Iznimno velika</w:t>
                  </w:r>
                </w:p>
              </w:tc>
            </w:tr>
            <w:tr w:rsidR="00703DB4" w:rsidRPr="00703DB4" w:rsidTr="0016590E">
              <w:trPr>
                <w:cantSplit/>
                <w:trHeight w:val="315"/>
                <w:jc w:val="center"/>
              </w:trPr>
              <w:tc>
                <w:tcPr>
                  <w:tcW w:w="1276" w:type="dxa"/>
                  <w:shd w:val="clear" w:color="auto" w:fill="FFC000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  <w:r w:rsidRPr="00703DB4">
                    <w:rPr>
                      <w:sz w:val="20"/>
                    </w:rPr>
                    <w:t xml:space="preserve">Visok 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3DB4" w:rsidRPr="00703DB4" w:rsidTr="0016590E">
              <w:trPr>
                <w:cantSplit/>
                <w:trHeight w:val="323"/>
                <w:jc w:val="center"/>
              </w:trPr>
              <w:tc>
                <w:tcPr>
                  <w:tcW w:w="1276" w:type="dxa"/>
                  <w:shd w:val="clear" w:color="auto" w:fill="FFFF00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  <w:r w:rsidRPr="00703DB4">
                    <w:rPr>
                      <w:sz w:val="20"/>
                    </w:rPr>
                    <w:t>Umjeren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3DB4" w:rsidRPr="00703DB4" w:rsidTr="0016590E">
              <w:trPr>
                <w:cantSplit/>
                <w:trHeight w:val="303"/>
                <w:jc w:val="center"/>
              </w:trPr>
              <w:tc>
                <w:tcPr>
                  <w:tcW w:w="1276" w:type="dxa"/>
                  <w:shd w:val="clear" w:color="auto" w:fill="00B050"/>
                </w:tcPr>
                <w:p w:rsidR="00703DB4" w:rsidRPr="00703DB4" w:rsidRDefault="00703DB4" w:rsidP="00703DB4">
                  <w:pPr>
                    <w:rPr>
                      <w:sz w:val="20"/>
                    </w:rPr>
                  </w:pPr>
                  <w:r w:rsidRPr="00703DB4">
                    <w:rPr>
                      <w:sz w:val="20"/>
                    </w:rPr>
                    <w:t>Nizak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703DB4" w:rsidRPr="00703DB4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03DB4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03DB4" w:rsidRPr="00703DB4" w:rsidRDefault="00703DB4" w:rsidP="00703DB4">
            <w:pPr>
              <w:jc w:val="center"/>
              <w:rPr>
                <w:sz w:val="28"/>
                <w:szCs w:val="28"/>
              </w:rPr>
            </w:pPr>
            <w:r w:rsidRPr="002B269A">
              <w:rPr>
                <w:b/>
                <w:sz w:val="28"/>
                <w:szCs w:val="28"/>
              </w:rPr>
              <w:t>Poplava</w:t>
            </w:r>
            <w:r w:rsidRPr="00703DB4">
              <w:rPr>
                <w:sz w:val="28"/>
                <w:szCs w:val="28"/>
              </w:rPr>
              <w:t>, zbirna matrica rizika</w:t>
            </w:r>
          </w:p>
        </w:tc>
        <w:tc>
          <w:tcPr>
            <w:tcW w:w="4678" w:type="dxa"/>
          </w:tcPr>
          <w:p w:rsidR="00703DB4" w:rsidRPr="007A752C" w:rsidRDefault="00703DB4" w:rsidP="00703DB4">
            <w:pPr>
              <w:rPr>
                <w:sz w:val="28"/>
                <w:szCs w:val="28"/>
              </w:rPr>
            </w:pPr>
          </w:p>
          <w:tbl>
            <w:tblPr>
              <w:tblStyle w:val="Reetkatablice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6"/>
              <w:gridCol w:w="491"/>
              <w:gridCol w:w="318"/>
              <w:gridCol w:w="442"/>
              <w:gridCol w:w="442"/>
              <w:gridCol w:w="442"/>
              <w:gridCol w:w="442"/>
              <w:gridCol w:w="442"/>
            </w:tblGrid>
            <w:tr w:rsidR="00703DB4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703DB4" w:rsidRPr="007A752C" w:rsidRDefault="00703DB4" w:rsidP="00703DB4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Katastrofalne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  <w:vAlign w:val="center"/>
                </w:tcPr>
                <w:p w:rsidR="00703DB4" w:rsidRPr="007A752C" w:rsidRDefault="00703DB4" w:rsidP="00703DB4">
                  <w:pPr>
                    <w:ind w:left="113" w:right="113"/>
                    <w:rPr>
                      <w:i/>
                      <w:iCs/>
                    </w:rPr>
                  </w:pPr>
                  <w:r w:rsidRPr="007A752C">
                    <w:rPr>
                      <w:i/>
                      <w:iCs/>
                    </w:rPr>
                    <w:t>Posljedice</w:t>
                  </w:r>
                </w:p>
              </w:tc>
              <w:tc>
                <w:tcPr>
                  <w:tcW w:w="284" w:type="dxa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03DB4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703DB4" w:rsidRPr="007A752C" w:rsidRDefault="00703DB4" w:rsidP="00703DB4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Značajne</w:t>
                  </w:r>
                </w:p>
              </w:tc>
              <w:tc>
                <w:tcPr>
                  <w:tcW w:w="425" w:type="dxa"/>
                  <w:vMerge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  <w:r w:rsidRPr="007A752C">
                    <w:rPr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C0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03DB4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703DB4" w:rsidRPr="007A752C" w:rsidRDefault="00703DB4" w:rsidP="00703DB4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Umjerene</w:t>
                  </w:r>
                </w:p>
              </w:tc>
              <w:tc>
                <w:tcPr>
                  <w:tcW w:w="425" w:type="dxa"/>
                  <w:vMerge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C0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03DB4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703DB4" w:rsidRPr="007A752C" w:rsidRDefault="00703DB4" w:rsidP="00703DB4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Malene</w:t>
                  </w:r>
                </w:p>
              </w:tc>
              <w:tc>
                <w:tcPr>
                  <w:tcW w:w="425" w:type="dxa"/>
                  <w:vMerge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FF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03DB4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703DB4" w:rsidRPr="007A752C" w:rsidRDefault="00703DB4" w:rsidP="00703DB4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Neznatne</w:t>
                  </w:r>
                </w:p>
              </w:tc>
              <w:tc>
                <w:tcPr>
                  <w:tcW w:w="425" w:type="dxa"/>
                  <w:vMerge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03DB4" w:rsidRPr="007A752C" w:rsidTr="0016590E">
              <w:trPr>
                <w:jc w:val="center"/>
              </w:trPr>
              <w:tc>
                <w:tcPr>
                  <w:tcW w:w="1276" w:type="dxa"/>
                  <w:vMerge w:val="restart"/>
                  <w:shd w:val="clear" w:color="auto" w:fill="F2F2F2" w:themeFill="background1" w:themeFillShade="F2"/>
                </w:tcPr>
                <w:p w:rsidR="00703DB4" w:rsidRPr="007A752C" w:rsidRDefault="00703DB4" w:rsidP="00703DB4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7A752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Rizik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5</w:t>
                  </w:r>
                </w:p>
              </w:tc>
            </w:tr>
            <w:tr w:rsidR="00703DB4" w:rsidRPr="007A752C" w:rsidTr="0016590E">
              <w:trPr>
                <w:jc w:val="center"/>
              </w:trPr>
              <w:tc>
                <w:tcPr>
                  <w:tcW w:w="1276" w:type="dxa"/>
                  <w:vMerge/>
                  <w:shd w:val="clear" w:color="auto" w:fill="F2F2F2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  <w:gridSpan w:val="7"/>
                  <w:tcBorders>
                    <w:top w:val="nil"/>
                  </w:tcBorders>
                </w:tcPr>
                <w:p w:rsidR="00703DB4" w:rsidRPr="007A752C" w:rsidRDefault="00703DB4" w:rsidP="00703DB4">
                  <w:pPr>
                    <w:jc w:val="center"/>
                    <w:rPr>
                      <w:i/>
                      <w:iCs/>
                    </w:rPr>
                  </w:pPr>
                  <w:r w:rsidRPr="007A752C">
                    <w:rPr>
                      <w:i/>
                      <w:iCs/>
                    </w:rPr>
                    <w:t>Vjerojatnost</w:t>
                  </w:r>
                </w:p>
              </w:tc>
            </w:tr>
            <w:tr w:rsidR="00703DB4" w:rsidRPr="007A752C" w:rsidTr="0016590E">
              <w:trPr>
                <w:cantSplit/>
                <w:trHeight w:val="326"/>
                <w:jc w:val="center"/>
              </w:trPr>
              <w:tc>
                <w:tcPr>
                  <w:tcW w:w="1276" w:type="dxa"/>
                  <w:shd w:val="clear" w:color="auto" w:fill="FF0000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 xml:space="preserve">Vrlo visok 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shd w:val="clear" w:color="auto" w:fill="F2F2F2" w:themeFill="background1" w:themeFillShade="F2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Iznimno mala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Mala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 xml:space="preserve">Umjerena 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Velika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Iznimno velika</w:t>
                  </w:r>
                </w:p>
              </w:tc>
            </w:tr>
            <w:tr w:rsidR="00703DB4" w:rsidRPr="007A752C" w:rsidTr="0016590E">
              <w:trPr>
                <w:cantSplit/>
                <w:trHeight w:val="315"/>
                <w:jc w:val="center"/>
              </w:trPr>
              <w:tc>
                <w:tcPr>
                  <w:tcW w:w="1276" w:type="dxa"/>
                  <w:shd w:val="clear" w:color="auto" w:fill="FFC000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 xml:space="preserve">Visok 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3DB4" w:rsidRPr="007A752C" w:rsidTr="0016590E">
              <w:trPr>
                <w:cantSplit/>
                <w:trHeight w:val="323"/>
                <w:jc w:val="center"/>
              </w:trPr>
              <w:tc>
                <w:tcPr>
                  <w:tcW w:w="1276" w:type="dxa"/>
                  <w:shd w:val="clear" w:color="auto" w:fill="FFFF00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Umjeren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3DB4" w:rsidRPr="007A752C" w:rsidTr="0016590E">
              <w:trPr>
                <w:cantSplit/>
                <w:trHeight w:val="303"/>
                <w:jc w:val="center"/>
              </w:trPr>
              <w:tc>
                <w:tcPr>
                  <w:tcW w:w="1276" w:type="dxa"/>
                  <w:shd w:val="clear" w:color="auto" w:fill="00B050"/>
                </w:tcPr>
                <w:p w:rsidR="00703DB4" w:rsidRPr="007A752C" w:rsidRDefault="00703DB4" w:rsidP="00703DB4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Nizak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703DB4" w:rsidRPr="007A752C" w:rsidRDefault="00703DB4" w:rsidP="00703D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703DB4" w:rsidRPr="007A752C" w:rsidRDefault="00703DB4" w:rsidP="00703DB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03DB4" w:rsidRPr="007A752C" w:rsidRDefault="00703DB4" w:rsidP="00703DB4">
            <w:pPr>
              <w:jc w:val="center"/>
              <w:rPr>
                <w:sz w:val="28"/>
                <w:szCs w:val="28"/>
              </w:rPr>
            </w:pPr>
            <w:r w:rsidRPr="002B269A">
              <w:rPr>
                <w:b/>
                <w:sz w:val="28"/>
                <w:szCs w:val="28"/>
              </w:rPr>
              <w:t>Potres</w:t>
            </w:r>
            <w:r w:rsidRPr="00703DB4">
              <w:rPr>
                <w:sz w:val="28"/>
                <w:szCs w:val="28"/>
              </w:rPr>
              <w:t>, zbirna matrica rizika</w:t>
            </w:r>
          </w:p>
        </w:tc>
      </w:tr>
    </w:tbl>
    <w:p w:rsidR="00F34AB9" w:rsidRDefault="00F34AB9" w:rsidP="00F34AB9">
      <w:pPr>
        <w:pStyle w:val="Bezproreda"/>
      </w:pPr>
    </w:p>
    <w:tbl>
      <w:tblPr>
        <w:tblStyle w:val="Reetkatablice20"/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2B269A" w:rsidRPr="002B269A" w:rsidTr="002B269A">
        <w:trPr>
          <w:trHeight w:val="4409"/>
        </w:trPr>
        <w:tc>
          <w:tcPr>
            <w:tcW w:w="4678" w:type="dxa"/>
          </w:tcPr>
          <w:p w:rsidR="002B269A" w:rsidRPr="002B269A" w:rsidRDefault="002B269A" w:rsidP="002B269A">
            <w:pPr>
              <w:rPr>
                <w:sz w:val="28"/>
                <w:szCs w:val="28"/>
              </w:rPr>
            </w:pPr>
          </w:p>
          <w:tbl>
            <w:tblPr>
              <w:tblStyle w:val="Reetkatablice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6"/>
              <w:gridCol w:w="515"/>
              <w:gridCol w:w="318"/>
              <w:gridCol w:w="442"/>
              <w:gridCol w:w="442"/>
              <w:gridCol w:w="442"/>
              <w:gridCol w:w="442"/>
              <w:gridCol w:w="442"/>
            </w:tblGrid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Katastrofalne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  <w:vAlign w:val="center"/>
                </w:tcPr>
                <w:p w:rsidR="002B269A" w:rsidRPr="002B269A" w:rsidRDefault="002B269A" w:rsidP="002B269A">
                  <w:pPr>
                    <w:ind w:left="113" w:right="113"/>
                    <w:rPr>
                      <w:i/>
                      <w:iCs/>
                      <w:sz w:val="24"/>
                    </w:rPr>
                  </w:pPr>
                  <w:r w:rsidRPr="002B269A">
                    <w:rPr>
                      <w:i/>
                      <w:iCs/>
                      <w:sz w:val="24"/>
                    </w:rPr>
                    <w:t>Posljedice</w:t>
                  </w: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Značajne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Umjerene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  <w:r w:rsidRPr="002B269A">
                    <w:rPr>
                      <w:sz w:val="28"/>
                      <w:szCs w:val="28"/>
                    </w:rPr>
                    <w:t>X</w:t>
                  </w: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Malene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Neznatne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2B269A" w:rsidTr="002B269A">
              <w:trPr>
                <w:jc w:val="center"/>
              </w:trPr>
              <w:tc>
                <w:tcPr>
                  <w:tcW w:w="1276" w:type="dxa"/>
                  <w:vMerge w:val="restart"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B269A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Rizik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5</w:t>
                  </w: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  <w:vMerge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  <w:gridSpan w:val="7"/>
                  <w:tcBorders>
                    <w:top w:val="nil"/>
                  </w:tcBorders>
                </w:tcPr>
                <w:p w:rsidR="002B269A" w:rsidRPr="002B269A" w:rsidRDefault="002B269A" w:rsidP="002B269A">
                  <w:pPr>
                    <w:jc w:val="center"/>
                    <w:rPr>
                      <w:i/>
                      <w:iCs/>
                      <w:sz w:val="24"/>
                    </w:rPr>
                  </w:pPr>
                  <w:r w:rsidRPr="002B269A">
                    <w:rPr>
                      <w:i/>
                      <w:iCs/>
                      <w:sz w:val="24"/>
                    </w:rPr>
                    <w:t>Vjerojatnost</w:t>
                  </w:r>
                </w:p>
              </w:tc>
            </w:tr>
            <w:tr w:rsidR="002B269A" w:rsidRPr="002B269A" w:rsidTr="002B269A">
              <w:trPr>
                <w:cantSplit/>
                <w:trHeight w:val="326"/>
                <w:jc w:val="center"/>
              </w:trPr>
              <w:tc>
                <w:tcPr>
                  <w:tcW w:w="1276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 xml:space="preserve">Vrlo visok 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Iznimno mala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Mala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 xml:space="preserve">Umjerena 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Velika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Iznimno velika</w:t>
                  </w:r>
                </w:p>
              </w:tc>
            </w:tr>
            <w:tr w:rsidR="002B269A" w:rsidRPr="002B269A" w:rsidTr="0016590E">
              <w:trPr>
                <w:cantSplit/>
                <w:trHeight w:val="315"/>
                <w:jc w:val="center"/>
              </w:trPr>
              <w:tc>
                <w:tcPr>
                  <w:tcW w:w="1276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 xml:space="preserve">Visok 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B269A" w:rsidRPr="002B269A" w:rsidTr="0016590E">
              <w:trPr>
                <w:cantSplit/>
                <w:trHeight w:val="323"/>
                <w:jc w:val="center"/>
              </w:trPr>
              <w:tc>
                <w:tcPr>
                  <w:tcW w:w="1276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Umjeren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B269A" w:rsidRPr="002B269A" w:rsidTr="0016590E">
              <w:trPr>
                <w:cantSplit/>
                <w:trHeight w:val="303"/>
                <w:jc w:val="center"/>
              </w:trPr>
              <w:tc>
                <w:tcPr>
                  <w:tcW w:w="1276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Nizak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B269A" w:rsidRPr="002B269A" w:rsidRDefault="002B269A" w:rsidP="002B269A">
            <w:pPr>
              <w:jc w:val="center"/>
              <w:rPr>
                <w:sz w:val="28"/>
                <w:szCs w:val="28"/>
              </w:rPr>
            </w:pPr>
            <w:r w:rsidRPr="002B269A">
              <w:rPr>
                <w:b/>
                <w:sz w:val="28"/>
                <w:szCs w:val="28"/>
              </w:rPr>
              <w:t>Toplinski val</w:t>
            </w:r>
            <w:r w:rsidRPr="002B269A">
              <w:rPr>
                <w:sz w:val="28"/>
                <w:szCs w:val="28"/>
              </w:rPr>
              <w:t>, zbirna matrica rizika</w:t>
            </w:r>
          </w:p>
        </w:tc>
        <w:tc>
          <w:tcPr>
            <w:tcW w:w="4678" w:type="dxa"/>
          </w:tcPr>
          <w:p w:rsidR="002B269A" w:rsidRPr="007A752C" w:rsidRDefault="002B269A" w:rsidP="002B269A">
            <w:pPr>
              <w:rPr>
                <w:sz w:val="28"/>
                <w:szCs w:val="28"/>
              </w:rPr>
            </w:pPr>
          </w:p>
          <w:tbl>
            <w:tblPr>
              <w:tblStyle w:val="Reetkatablice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6"/>
              <w:gridCol w:w="491"/>
              <w:gridCol w:w="318"/>
              <w:gridCol w:w="442"/>
              <w:gridCol w:w="442"/>
              <w:gridCol w:w="442"/>
              <w:gridCol w:w="442"/>
              <w:gridCol w:w="442"/>
            </w:tblGrid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Katastrofalne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  <w:vAlign w:val="center"/>
                </w:tcPr>
                <w:p w:rsidR="002B269A" w:rsidRPr="007A752C" w:rsidRDefault="002B269A" w:rsidP="002B269A">
                  <w:pPr>
                    <w:ind w:left="113" w:right="113"/>
                    <w:rPr>
                      <w:i/>
                      <w:iCs/>
                    </w:rPr>
                  </w:pPr>
                  <w:r w:rsidRPr="007A752C">
                    <w:rPr>
                      <w:i/>
                      <w:iCs/>
                    </w:rPr>
                    <w:t>Posljedice</w:t>
                  </w: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Značajne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Umjerene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Malene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  <w:r w:rsidRPr="007A752C">
                    <w:rPr>
                      <w:sz w:val="28"/>
                      <w:szCs w:val="28"/>
                    </w:rPr>
                    <w:t>X</w:t>
                  </w: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Neznatne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  <w:vMerge w:val="restart"/>
                  <w:shd w:val="clear" w:color="auto" w:fill="F2F2F2" w:themeFill="background1" w:themeFillShade="F2"/>
                </w:tcPr>
                <w:p w:rsidR="002B269A" w:rsidRPr="007A752C" w:rsidRDefault="002B269A" w:rsidP="002B269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7A752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Rizik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5</w:t>
                  </w: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  <w:vMerge/>
                  <w:shd w:val="clear" w:color="auto" w:fill="F2F2F2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  <w:gridSpan w:val="7"/>
                  <w:tcBorders>
                    <w:top w:val="nil"/>
                  </w:tcBorders>
                </w:tcPr>
                <w:p w:rsidR="002B269A" w:rsidRPr="007A752C" w:rsidRDefault="002B269A" w:rsidP="002B269A">
                  <w:pPr>
                    <w:jc w:val="center"/>
                    <w:rPr>
                      <w:i/>
                      <w:iCs/>
                    </w:rPr>
                  </w:pPr>
                  <w:r w:rsidRPr="007A752C">
                    <w:rPr>
                      <w:i/>
                      <w:iCs/>
                    </w:rPr>
                    <w:t>Vjerojatnost</w:t>
                  </w:r>
                </w:p>
              </w:tc>
            </w:tr>
            <w:tr w:rsidR="002B269A" w:rsidRPr="007A752C" w:rsidTr="0016590E">
              <w:trPr>
                <w:cantSplit/>
                <w:trHeight w:val="326"/>
                <w:jc w:val="center"/>
              </w:trPr>
              <w:tc>
                <w:tcPr>
                  <w:tcW w:w="1276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 xml:space="preserve">Vrlo visok 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shd w:val="clear" w:color="auto" w:fill="F2F2F2" w:themeFill="background1" w:themeFillShade="F2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Iznimno mala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Mala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 xml:space="preserve">Umjerena 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Velika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Iznimno velika</w:t>
                  </w:r>
                </w:p>
              </w:tc>
            </w:tr>
            <w:tr w:rsidR="002B269A" w:rsidRPr="007A752C" w:rsidTr="0016590E">
              <w:trPr>
                <w:cantSplit/>
                <w:trHeight w:val="315"/>
                <w:jc w:val="center"/>
              </w:trPr>
              <w:tc>
                <w:tcPr>
                  <w:tcW w:w="1276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 xml:space="preserve">Visok 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B269A" w:rsidRPr="007A752C" w:rsidTr="0016590E">
              <w:trPr>
                <w:cantSplit/>
                <w:trHeight w:val="323"/>
                <w:jc w:val="center"/>
              </w:trPr>
              <w:tc>
                <w:tcPr>
                  <w:tcW w:w="1276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Umjeren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B269A" w:rsidRPr="007A752C" w:rsidTr="0016590E">
              <w:trPr>
                <w:cantSplit/>
                <w:trHeight w:val="303"/>
                <w:jc w:val="center"/>
              </w:trPr>
              <w:tc>
                <w:tcPr>
                  <w:tcW w:w="1276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Nizak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B269A" w:rsidRPr="007A752C" w:rsidRDefault="002B269A" w:rsidP="002B269A">
            <w:pPr>
              <w:jc w:val="center"/>
              <w:rPr>
                <w:sz w:val="28"/>
                <w:szCs w:val="28"/>
              </w:rPr>
            </w:pPr>
            <w:r w:rsidRPr="002B269A">
              <w:rPr>
                <w:b/>
                <w:sz w:val="28"/>
                <w:szCs w:val="28"/>
              </w:rPr>
              <w:t>Suša</w:t>
            </w:r>
            <w:r w:rsidRPr="002B269A">
              <w:rPr>
                <w:sz w:val="28"/>
                <w:szCs w:val="28"/>
              </w:rPr>
              <w:t>, zbirna matrica rizika</w:t>
            </w:r>
          </w:p>
        </w:tc>
      </w:tr>
    </w:tbl>
    <w:p w:rsidR="00F34AB9" w:rsidRDefault="00F34AB9" w:rsidP="00F34AB9">
      <w:pPr>
        <w:pStyle w:val="Bezproreda"/>
      </w:pPr>
    </w:p>
    <w:p w:rsidR="00F34AB9" w:rsidRDefault="00F34AB9" w:rsidP="00F34AB9">
      <w:pPr>
        <w:pStyle w:val="Bezproreda"/>
      </w:pPr>
    </w:p>
    <w:tbl>
      <w:tblPr>
        <w:tblStyle w:val="Reetkatablice20"/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2B269A" w:rsidRPr="002B269A" w:rsidTr="002B269A">
        <w:trPr>
          <w:trHeight w:val="4409"/>
        </w:trPr>
        <w:tc>
          <w:tcPr>
            <w:tcW w:w="4678" w:type="dxa"/>
          </w:tcPr>
          <w:p w:rsidR="002B269A" w:rsidRPr="002B269A" w:rsidRDefault="002B269A" w:rsidP="002B269A">
            <w:pPr>
              <w:rPr>
                <w:sz w:val="28"/>
                <w:szCs w:val="28"/>
              </w:rPr>
            </w:pPr>
          </w:p>
          <w:tbl>
            <w:tblPr>
              <w:tblStyle w:val="Reetkatablice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6"/>
              <w:gridCol w:w="515"/>
              <w:gridCol w:w="318"/>
              <w:gridCol w:w="442"/>
              <w:gridCol w:w="442"/>
              <w:gridCol w:w="442"/>
              <w:gridCol w:w="442"/>
              <w:gridCol w:w="442"/>
            </w:tblGrid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Katastrofalne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  <w:vAlign w:val="center"/>
                </w:tcPr>
                <w:p w:rsidR="002B269A" w:rsidRPr="002B269A" w:rsidRDefault="002B269A" w:rsidP="002B269A">
                  <w:pPr>
                    <w:ind w:left="113" w:right="113"/>
                    <w:rPr>
                      <w:i/>
                      <w:iCs/>
                      <w:sz w:val="24"/>
                    </w:rPr>
                  </w:pPr>
                  <w:r w:rsidRPr="002B269A">
                    <w:rPr>
                      <w:i/>
                      <w:iCs/>
                      <w:sz w:val="24"/>
                    </w:rPr>
                    <w:t>Posljedice</w:t>
                  </w: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Značajne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Umjerene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  <w:r w:rsidRPr="002B269A">
                    <w:rPr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Malene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Neznatne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2B269A" w:rsidTr="002B269A">
              <w:trPr>
                <w:jc w:val="center"/>
              </w:trPr>
              <w:tc>
                <w:tcPr>
                  <w:tcW w:w="1276" w:type="dxa"/>
                  <w:vMerge w:val="restart"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B269A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Rizik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5</w:t>
                  </w: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  <w:vMerge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  <w:gridSpan w:val="7"/>
                  <w:tcBorders>
                    <w:top w:val="nil"/>
                  </w:tcBorders>
                </w:tcPr>
                <w:p w:rsidR="002B269A" w:rsidRPr="002B269A" w:rsidRDefault="002B269A" w:rsidP="002B269A">
                  <w:pPr>
                    <w:jc w:val="center"/>
                    <w:rPr>
                      <w:i/>
                      <w:iCs/>
                      <w:sz w:val="24"/>
                    </w:rPr>
                  </w:pPr>
                  <w:r w:rsidRPr="002B269A">
                    <w:rPr>
                      <w:i/>
                      <w:iCs/>
                      <w:sz w:val="24"/>
                    </w:rPr>
                    <w:t>Vjerojatnost</w:t>
                  </w:r>
                </w:p>
              </w:tc>
            </w:tr>
            <w:tr w:rsidR="002B269A" w:rsidRPr="002B269A" w:rsidTr="002B269A">
              <w:trPr>
                <w:cantSplit/>
                <w:trHeight w:val="326"/>
                <w:jc w:val="center"/>
              </w:trPr>
              <w:tc>
                <w:tcPr>
                  <w:tcW w:w="1276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 xml:space="preserve">Vrlo visok 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Iznimno mala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Mala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 xml:space="preserve">Umjerena 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Velika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Iznimno velika</w:t>
                  </w:r>
                </w:p>
              </w:tc>
            </w:tr>
            <w:tr w:rsidR="002B269A" w:rsidRPr="002B269A" w:rsidTr="0016590E">
              <w:trPr>
                <w:cantSplit/>
                <w:trHeight w:val="315"/>
                <w:jc w:val="center"/>
              </w:trPr>
              <w:tc>
                <w:tcPr>
                  <w:tcW w:w="1276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 xml:space="preserve">Visok 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B269A" w:rsidRPr="002B269A" w:rsidTr="0016590E">
              <w:trPr>
                <w:cantSplit/>
                <w:trHeight w:val="323"/>
                <w:jc w:val="center"/>
              </w:trPr>
              <w:tc>
                <w:tcPr>
                  <w:tcW w:w="1276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Umjeren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B269A" w:rsidRPr="002B269A" w:rsidTr="0016590E">
              <w:trPr>
                <w:cantSplit/>
                <w:trHeight w:val="303"/>
                <w:jc w:val="center"/>
              </w:trPr>
              <w:tc>
                <w:tcPr>
                  <w:tcW w:w="1276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Nizak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B269A" w:rsidRPr="002B269A" w:rsidRDefault="002B269A" w:rsidP="002B269A">
            <w:pPr>
              <w:rPr>
                <w:sz w:val="28"/>
                <w:szCs w:val="28"/>
              </w:rPr>
            </w:pPr>
            <w:r w:rsidRPr="002B269A">
              <w:rPr>
                <w:b/>
                <w:sz w:val="24"/>
                <w:szCs w:val="24"/>
              </w:rPr>
              <w:t xml:space="preserve">Epidemije i </w:t>
            </w:r>
            <w:proofErr w:type="spellStart"/>
            <w:r w:rsidRPr="002B269A">
              <w:rPr>
                <w:b/>
                <w:sz w:val="24"/>
                <w:szCs w:val="24"/>
              </w:rPr>
              <w:t>pandemije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B269A">
              <w:rPr>
                <w:sz w:val="24"/>
                <w:szCs w:val="24"/>
              </w:rPr>
              <w:t>zbirna matrica rizika</w:t>
            </w:r>
          </w:p>
        </w:tc>
        <w:tc>
          <w:tcPr>
            <w:tcW w:w="4678" w:type="dxa"/>
          </w:tcPr>
          <w:p w:rsidR="002B269A" w:rsidRPr="007A752C" w:rsidRDefault="002B269A" w:rsidP="002B269A">
            <w:pPr>
              <w:rPr>
                <w:sz w:val="28"/>
                <w:szCs w:val="28"/>
              </w:rPr>
            </w:pPr>
          </w:p>
          <w:tbl>
            <w:tblPr>
              <w:tblStyle w:val="Reetkatablice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6"/>
              <w:gridCol w:w="491"/>
              <w:gridCol w:w="318"/>
              <w:gridCol w:w="442"/>
              <w:gridCol w:w="442"/>
              <w:gridCol w:w="442"/>
              <w:gridCol w:w="442"/>
              <w:gridCol w:w="442"/>
            </w:tblGrid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Katastrofalne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  <w:vAlign w:val="center"/>
                </w:tcPr>
                <w:p w:rsidR="002B269A" w:rsidRPr="007A752C" w:rsidRDefault="002B269A" w:rsidP="002B269A">
                  <w:pPr>
                    <w:ind w:left="113" w:right="113"/>
                    <w:rPr>
                      <w:i/>
                      <w:iCs/>
                    </w:rPr>
                  </w:pPr>
                  <w:r w:rsidRPr="007A752C">
                    <w:rPr>
                      <w:i/>
                      <w:iCs/>
                    </w:rPr>
                    <w:t>Posljedice</w:t>
                  </w: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Značajne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Umjerene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  <w:r w:rsidRPr="007A752C">
                    <w:rPr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Malene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Neznatne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  <w:vMerge w:val="restart"/>
                  <w:shd w:val="clear" w:color="auto" w:fill="F2F2F2" w:themeFill="background1" w:themeFillShade="F2"/>
                </w:tcPr>
                <w:p w:rsidR="002B269A" w:rsidRPr="007A752C" w:rsidRDefault="002B269A" w:rsidP="002B269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7A752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Rizik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5</w:t>
                  </w: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  <w:vMerge/>
                  <w:shd w:val="clear" w:color="auto" w:fill="F2F2F2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  <w:gridSpan w:val="7"/>
                  <w:tcBorders>
                    <w:top w:val="nil"/>
                  </w:tcBorders>
                </w:tcPr>
                <w:p w:rsidR="002B269A" w:rsidRPr="007A752C" w:rsidRDefault="002B269A" w:rsidP="002B269A">
                  <w:pPr>
                    <w:jc w:val="center"/>
                    <w:rPr>
                      <w:i/>
                      <w:iCs/>
                    </w:rPr>
                  </w:pPr>
                  <w:r w:rsidRPr="007A752C">
                    <w:rPr>
                      <w:i/>
                      <w:iCs/>
                    </w:rPr>
                    <w:t>Vjerojatnost</w:t>
                  </w:r>
                </w:p>
              </w:tc>
            </w:tr>
            <w:tr w:rsidR="002B269A" w:rsidRPr="007A752C" w:rsidTr="0016590E">
              <w:trPr>
                <w:cantSplit/>
                <w:trHeight w:val="326"/>
                <w:jc w:val="center"/>
              </w:trPr>
              <w:tc>
                <w:tcPr>
                  <w:tcW w:w="1276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 xml:space="preserve">Vrlo visok 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shd w:val="clear" w:color="auto" w:fill="F2F2F2" w:themeFill="background1" w:themeFillShade="F2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Iznimno mala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Mala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 xml:space="preserve">Umjerena 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Velika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Iznimno velika</w:t>
                  </w:r>
                </w:p>
              </w:tc>
            </w:tr>
            <w:tr w:rsidR="002B269A" w:rsidRPr="007A752C" w:rsidTr="0016590E">
              <w:trPr>
                <w:cantSplit/>
                <w:trHeight w:val="315"/>
                <w:jc w:val="center"/>
              </w:trPr>
              <w:tc>
                <w:tcPr>
                  <w:tcW w:w="1276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 xml:space="preserve">Visok 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B269A" w:rsidRPr="007A752C" w:rsidTr="0016590E">
              <w:trPr>
                <w:cantSplit/>
                <w:trHeight w:val="323"/>
                <w:jc w:val="center"/>
              </w:trPr>
              <w:tc>
                <w:tcPr>
                  <w:tcW w:w="1276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Umjeren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B269A" w:rsidRPr="007A752C" w:rsidTr="0016590E">
              <w:trPr>
                <w:cantSplit/>
                <w:trHeight w:val="303"/>
                <w:jc w:val="center"/>
              </w:trPr>
              <w:tc>
                <w:tcPr>
                  <w:tcW w:w="1276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Nizak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B269A" w:rsidRPr="007A752C" w:rsidRDefault="002B269A" w:rsidP="002B269A">
            <w:pPr>
              <w:rPr>
                <w:sz w:val="28"/>
                <w:szCs w:val="28"/>
              </w:rPr>
            </w:pPr>
            <w:r w:rsidRPr="002B269A">
              <w:rPr>
                <w:b/>
                <w:sz w:val="24"/>
                <w:szCs w:val="24"/>
              </w:rPr>
              <w:t>Tehničko tehnološke nesreće</w:t>
            </w:r>
            <w:r w:rsidRPr="002B269A">
              <w:rPr>
                <w:sz w:val="24"/>
                <w:szCs w:val="24"/>
              </w:rPr>
              <w:t>, industrijske nesreće,</w:t>
            </w:r>
            <w:r>
              <w:rPr>
                <w:sz w:val="24"/>
                <w:szCs w:val="24"/>
              </w:rPr>
              <w:t xml:space="preserve"> </w:t>
            </w:r>
            <w:r w:rsidRPr="002B269A">
              <w:rPr>
                <w:sz w:val="24"/>
                <w:szCs w:val="24"/>
              </w:rPr>
              <w:t>zbirna matrica rizika</w:t>
            </w:r>
          </w:p>
        </w:tc>
      </w:tr>
    </w:tbl>
    <w:p w:rsidR="00F34AB9" w:rsidRDefault="00F34AB9" w:rsidP="002B269A">
      <w:pPr>
        <w:pStyle w:val="Bezproreda"/>
      </w:pPr>
    </w:p>
    <w:p w:rsidR="00F34AB9" w:rsidRDefault="00F34AB9" w:rsidP="00F34AB9">
      <w:pPr>
        <w:pStyle w:val="Bezproreda"/>
      </w:pPr>
    </w:p>
    <w:p w:rsidR="00F34AB9" w:rsidRDefault="00F34AB9" w:rsidP="00F34AB9">
      <w:pPr>
        <w:pStyle w:val="Bezproreda"/>
      </w:pPr>
    </w:p>
    <w:tbl>
      <w:tblPr>
        <w:tblStyle w:val="Reetkatablice20"/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2B269A" w:rsidRPr="002B269A" w:rsidTr="002B269A">
        <w:trPr>
          <w:trHeight w:val="4409"/>
        </w:trPr>
        <w:tc>
          <w:tcPr>
            <w:tcW w:w="4678" w:type="dxa"/>
          </w:tcPr>
          <w:p w:rsidR="002B269A" w:rsidRPr="002B269A" w:rsidRDefault="002B269A" w:rsidP="002B269A">
            <w:pPr>
              <w:rPr>
                <w:sz w:val="28"/>
                <w:szCs w:val="28"/>
              </w:rPr>
            </w:pPr>
          </w:p>
          <w:tbl>
            <w:tblPr>
              <w:tblStyle w:val="Reetkatablice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6"/>
              <w:gridCol w:w="515"/>
              <w:gridCol w:w="318"/>
              <w:gridCol w:w="442"/>
              <w:gridCol w:w="442"/>
              <w:gridCol w:w="442"/>
              <w:gridCol w:w="442"/>
              <w:gridCol w:w="442"/>
            </w:tblGrid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Katastrofalne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  <w:vAlign w:val="center"/>
                </w:tcPr>
                <w:p w:rsidR="002B269A" w:rsidRPr="002B269A" w:rsidRDefault="002B269A" w:rsidP="002B269A">
                  <w:pPr>
                    <w:ind w:left="113" w:right="113"/>
                    <w:rPr>
                      <w:i/>
                      <w:iCs/>
                      <w:sz w:val="24"/>
                    </w:rPr>
                  </w:pPr>
                  <w:r w:rsidRPr="002B269A">
                    <w:rPr>
                      <w:i/>
                      <w:iCs/>
                      <w:sz w:val="24"/>
                    </w:rPr>
                    <w:t>Posljedice</w:t>
                  </w: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Značajne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Umjerene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Malene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  <w:r w:rsidRPr="002B269A">
                    <w:rPr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2B269A" w:rsidRDefault="002B269A" w:rsidP="002B269A">
                  <w:pPr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Neznatne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2B269A" w:rsidTr="002B269A">
              <w:trPr>
                <w:jc w:val="center"/>
              </w:trPr>
              <w:tc>
                <w:tcPr>
                  <w:tcW w:w="1276" w:type="dxa"/>
                  <w:vMerge w:val="restart"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B269A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Rizik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5</w:t>
                  </w:r>
                </w:p>
              </w:tc>
            </w:tr>
            <w:tr w:rsidR="002B269A" w:rsidRPr="002B269A" w:rsidTr="0016590E">
              <w:trPr>
                <w:jc w:val="center"/>
              </w:trPr>
              <w:tc>
                <w:tcPr>
                  <w:tcW w:w="1276" w:type="dxa"/>
                  <w:vMerge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  <w:gridSpan w:val="7"/>
                  <w:tcBorders>
                    <w:top w:val="nil"/>
                  </w:tcBorders>
                </w:tcPr>
                <w:p w:rsidR="002B269A" w:rsidRPr="002B269A" w:rsidRDefault="002B269A" w:rsidP="002B269A">
                  <w:pPr>
                    <w:jc w:val="center"/>
                    <w:rPr>
                      <w:i/>
                      <w:iCs/>
                      <w:sz w:val="24"/>
                    </w:rPr>
                  </w:pPr>
                  <w:r w:rsidRPr="002B269A">
                    <w:rPr>
                      <w:i/>
                      <w:iCs/>
                      <w:sz w:val="24"/>
                    </w:rPr>
                    <w:t>Vjerojatnost</w:t>
                  </w:r>
                </w:p>
              </w:tc>
            </w:tr>
            <w:tr w:rsidR="002B269A" w:rsidRPr="002B269A" w:rsidTr="002B269A">
              <w:trPr>
                <w:cantSplit/>
                <w:trHeight w:val="326"/>
                <w:jc w:val="center"/>
              </w:trPr>
              <w:tc>
                <w:tcPr>
                  <w:tcW w:w="1276" w:type="dxa"/>
                  <w:shd w:val="clear" w:color="auto" w:fill="FF0000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 xml:space="preserve">Vrlo visok 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Iznimno mala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Mala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 xml:space="preserve">Umjerena 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Velika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B269A">
                    <w:rPr>
                      <w:sz w:val="18"/>
                      <w:szCs w:val="18"/>
                    </w:rPr>
                    <w:t>Iznimno velika</w:t>
                  </w:r>
                </w:p>
              </w:tc>
            </w:tr>
            <w:tr w:rsidR="002B269A" w:rsidRPr="002B269A" w:rsidTr="0016590E">
              <w:trPr>
                <w:cantSplit/>
                <w:trHeight w:val="315"/>
                <w:jc w:val="center"/>
              </w:trPr>
              <w:tc>
                <w:tcPr>
                  <w:tcW w:w="1276" w:type="dxa"/>
                  <w:shd w:val="clear" w:color="auto" w:fill="FFC000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 xml:space="preserve">Visok 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B269A" w:rsidRPr="002B269A" w:rsidTr="0016590E">
              <w:trPr>
                <w:cantSplit/>
                <w:trHeight w:val="323"/>
                <w:jc w:val="center"/>
              </w:trPr>
              <w:tc>
                <w:tcPr>
                  <w:tcW w:w="1276" w:type="dxa"/>
                  <w:shd w:val="clear" w:color="auto" w:fill="FFFF00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Umjeren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B269A" w:rsidRPr="002B269A" w:rsidTr="0016590E">
              <w:trPr>
                <w:cantSplit/>
                <w:trHeight w:val="303"/>
                <w:jc w:val="center"/>
              </w:trPr>
              <w:tc>
                <w:tcPr>
                  <w:tcW w:w="1276" w:type="dxa"/>
                  <w:shd w:val="clear" w:color="auto" w:fill="00B050"/>
                </w:tcPr>
                <w:p w:rsidR="002B269A" w:rsidRPr="002B269A" w:rsidRDefault="002B269A" w:rsidP="002B269A">
                  <w:pPr>
                    <w:rPr>
                      <w:sz w:val="20"/>
                    </w:rPr>
                  </w:pPr>
                  <w:r w:rsidRPr="002B269A">
                    <w:rPr>
                      <w:sz w:val="20"/>
                    </w:rPr>
                    <w:t>Nizak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2B269A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2B269A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B269A" w:rsidRPr="002B269A" w:rsidRDefault="002B269A" w:rsidP="002B269A">
            <w:pPr>
              <w:rPr>
                <w:sz w:val="28"/>
                <w:szCs w:val="28"/>
              </w:rPr>
            </w:pPr>
            <w:r w:rsidRPr="002B269A">
              <w:rPr>
                <w:b/>
                <w:sz w:val="24"/>
                <w:szCs w:val="24"/>
              </w:rPr>
              <w:t>Tehničko tehnološke nesreće u cestovnom prometu</w:t>
            </w:r>
            <w:r w:rsidRPr="002B26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B269A">
              <w:rPr>
                <w:sz w:val="24"/>
                <w:szCs w:val="24"/>
              </w:rPr>
              <w:t>zbirna matrica rizika</w:t>
            </w:r>
          </w:p>
        </w:tc>
        <w:tc>
          <w:tcPr>
            <w:tcW w:w="4678" w:type="dxa"/>
          </w:tcPr>
          <w:p w:rsidR="002B269A" w:rsidRPr="007A752C" w:rsidRDefault="002B269A" w:rsidP="002B269A">
            <w:pPr>
              <w:rPr>
                <w:sz w:val="28"/>
                <w:szCs w:val="28"/>
              </w:rPr>
            </w:pPr>
          </w:p>
          <w:tbl>
            <w:tblPr>
              <w:tblStyle w:val="Reetkatablice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6"/>
              <w:gridCol w:w="491"/>
              <w:gridCol w:w="318"/>
              <w:gridCol w:w="442"/>
              <w:gridCol w:w="442"/>
              <w:gridCol w:w="442"/>
              <w:gridCol w:w="442"/>
              <w:gridCol w:w="442"/>
            </w:tblGrid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Katastrofalne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  <w:vAlign w:val="center"/>
                </w:tcPr>
                <w:p w:rsidR="002B269A" w:rsidRPr="007A752C" w:rsidRDefault="002B269A" w:rsidP="002B269A">
                  <w:pPr>
                    <w:ind w:left="113" w:right="113"/>
                    <w:rPr>
                      <w:i/>
                      <w:iCs/>
                    </w:rPr>
                  </w:pPr>
                  <w:r w:rsidRPr="007A752C">
                    <w:rPr>
                      <w:i/>
                      <w:iCs/>
                    </w:rPr>
                    <w:t>Posljedice</w:t>
                  </w: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Značajne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Umjerene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Malene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  <w:r w:rsidRPr="007A752C">
                    <w:rPr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</w:tcPr>
                <w:p w:rsidR="002B269A" w:rsidRPr="007A752C" w:rsidRDefault="002B269A" w:rsidP="002B269A">
                  <w:pPr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Neznatne</w:t>
                  </w:r>
                </w:p>
              </w:tc>
              <w:tc>
                <w:tcPr>
                  <w:tcW w:w="425" w:type="dxa"/>
                  <w:vMerge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  <w:vMerge w:val="restart"/>
                  <w:shd w:val="clear" w:color="auto" w:fill="F2F2F2" w:themeFill="background1" w:themeFillShade="F2"/>
                </w:tcPr>
                <w:p w:rsidR="002B269A" w:rsidRPr="007A752C" w:rsidRDefault="002B269A" w:rsidP="002B269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7A752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Rizik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5</w:t>
                  </w:r>
                </w:p>
              </w:tc>
            </w:tr>
            <w:tr w:rsidR="002B269A" w:rsidRPr="007A752C" w:rsidTr="0016590E">
              <w:trPr>
                <w:jc w:val="center"/>
              </w:trPr>
              <w:tc>
                <w:tcPr>
                  <w:tcW w:w="1276" w:type="dxa"/>
                  <w:vMerge/>
                  <w:shd w:val="clear" w:color="auto" w:fill="F2F2F2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  <w:gridSpan w:val="7"/>
                  <w:tcBorders>
                    <w:top w:val="nil"/>
                  </w:tcBorders>
                </w:tcPr>
                <w:p w:rsidR="002B269A" w:rsidRPr="007A752C" w:rsidRDefault="002B269A" w:rsidP="002B269A">
                  <w:pPr>
                    <w:jc w:val="center"/>
                    <w:rPr>
                      <w:i/>
                      <w:iCs/>
                    </w:rPr>
                  </w:pPr>
                  <w:r w:rsidRPr="007A752C">
                    <w:rPr>
                      <w:i/>
                      <w:iCs/>
                    </w:rPr>
                    <w:t>Vjerojatnost</w:t>
                  </w:r>
                </w:p>
              </w:tc>
            </w:tr>
            <w:tr w:rsidR="002B269A" w:rsidRPr="007A752C" w:rsidTr="0016590E">
              <w:trPr>
                <w:cantSplit/>
                <w:trHeight w:val="326"/>
                <w:jc w:val="center"/>
              </w:trPr>
              <w:tc>
                <w:tcPr>
                  <w:tcW w:w="1276" w:type="dxa"/>
                  <w:shd w:val="clear" w:color="auto" w:fill="FF0000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 xml:space="preserve">Vrlo visok 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shd w:val="clear" w:color="auto" w:fill="F2F2F2" w:themeFill="background1" w:themeFillShade="F2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Iznimno mala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Mala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 xml:space="preserve">Umjerena 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Velika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7A752C">
                    <w:rPr>
                      <w:sz w:val="18"/>
                      <w:szCs w:val="18"/>
                    </w:rPr>
                    <w:t>Iznimno velika</w:t>
                  </w:r>
                </w:p>
              </w:tc>
            </w:tr>
            <w:tr w:rsidR="002B269A" w:rsidRPr="007A752C" w:rsidTr="0016590E">
              <w:trPr>
                <w:cantSplit/>
                <w:trHeight w:val="315"/>
                <w:jc w:val="center"/>
              </w:trPr>
              <w:tc>
                <w:tcPr>
                  <w:tcW w:w="1276" w:type="dxa"/>
                  <w:shd w:val="clear" w:color="auto" w:fill="FFC000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 xml:space="preserve">Visok 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B269A" w:rsidRPr="007A752C" w:rsidTr="0016590E">
              <w:trPr>
                <w:cantSplit/>
                <w:trHeight w:val="323"/>
                <w:jc w:val="center"/>
              </w:trPr>
              <w:tc>
                <w:tcPr>
                  <w:tcW w:w="1276" w:type="dxa"/>
                  <w:shd w:val="clear" w:color="auto" w:fill="FFFF00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Umjeren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B269A" w:rsidRPr="007A752C" w:rsidTr="0016590E">
              <w:trPr>
                <w:cantSplit/>
                <w:trHeight w:val="303"/>
                <w:jc w:val="center"/>
              </w:trPr>
              <w:tc>
                <w:tcPr>
                  <w:tcW w:w="1276" w:type="dxa"/>
                  <w:shd w:val="clear" w:color="auto" w:fill="00B050"/>
                </w:tcPr>
                <w:p w:rsidR="002B269A" w:rsidRPr="007A752C" w:rsidRDefault="002B269A" w:rsidP="002B269A">
                  <w:pPr>
                    <w:rPr>
                      <w:sz w:val="20"/>
                    </w:rPr>
                  </w:pPr>
                  <w:r w:rsidRPr="007A752C">
                    <w:rPr>
                      <w:sz w:val="20"/>
                    </w:rPr>
                    <w:t>Nizak</w:t>
                  </w:r>
                </w:p>
              </w:tc>
              <w:tc>
                <w:tcPr>
                  <w:tcW w:w="709" w:type="dxa"/>
                  <w:gridSpan w:val="2"/>
                  <w:vMerge/>
                  <w:shd w:val="clear" w:color="auto" w:fill="F2F2F2"/>
                </w:tcPr>
                <w:p w:rsidR="002B269A" w:rsidRPr="007A752C" w:rsidRDefault="002B269A" w:rsidP="002B26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2B269A" w:rsidRPr="007A752C" w:rsidRDefault="002B269A" w:rsidP="002B269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B269A" w:rsidRPr="007A752C" w:rsidRDefault="002B269A" w:rsidP="002B269A">
            <w:pPr>
              <w:rPr>
                <w:sz w:val="28"/>
                <w:szCs w:val="28"/>
              </w:rPr>
            </w:pPr>
            <w:r w:rsidRPr="002B269A">
              <w:rPr>
                <w:b/>
                <w:sz w:val="24"/>
                <w:szCs w:val="24"/>
              </w:rPr>
              <w:t>Tehničko tehnološke nesreće u željezničkom prometu</w:t>
            </w:r>
            <w:r w:rsidRPr="002B26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B269A">
              <w:rPr>
                <w:sz w:val="24"/>
                <w:szCs w:val="24"/>
              </w:rPr>
              <w:t>zbirna matrica rizika</w:t>
            </w:r>
          </w:p>
        </w:tc>
      </w:tr>
    </w:tbl>
    <w:p w:rsidR="00F34AB9" w:rsidRDefault="00F34AB9" w:rsidP="00F34AB9">
      <w:pPr>
        <w:pStyle w:val="Bezproreda"/>
      </w:pPr>
    </w:p>
    <w:p w:rsidR="00F34AB9" w:rsidRDefault="00F34AB9" w:rsidP="00F34AB9">
      <w:pPr>
        <w:pStyle w:val="Bezproreda"/>
      </w:pPr>
    </w:p>
    <w:p w:rsidR="00F34AB9" w:rsidRDefault="00F34AB9" w:rsidP="00F34AB9">
      <w:pPr>
        <w:pStyle w:val="Bezproreda"/>
      </w:pPr>
    </w:p>
    <w:p w:rsidR="002B269A" w:rsidRDefault="002B269A" w:rsidP="00F34AB9">
      <w:pPr>
        <w:pStyle w:val="Bezproreda"/>
      </w:pPr>
    </w:p>
    <w:p w:rsidR="002B269A" w:rsidRDefault="002B269A" w:rsidP="00F34AB9">
      <w:pPr>
        <w:pStyle w:val="Bezproreda"/>
      </w:pPr>
    </w:p>
    <w:p w:rsidR="002B269A" w:rsidRDefault="002B269A" w:rsidP="00F34AB9">
      <w:pPr>
        <w:pStyle w:val="Bezproreda"/>
      </w:pPr>
    </w:p>
    <w:p w:rsidR="002B269A" w:rsidRDefault="002B269A" w:rsidP="00F34AB9">
      <w:pPr>
        <w:pStyle w:val="Bezproreda"/>
      </w:pPr>
    </w:p>
    <w:p w:rsidR="002B269A" w:rsidRDefault="002B269A" w:rsidP="00F34AB9">
      <w:pPr>
        <w:pStyle w:val="Bezproreda"/>
      </w:pPr>
    </w:p>
    <w:p w:rsidR="00723A8F" w:rsidRDefault="00723A8F" w:rsidP="00F34AB9">
      <w:pPr>
        <w:pStyle w:val="Bezproreda"/>
      </w:pPr>
    </w:p>
    <w:p w:rsidR="00723A8F" w:rsidRDefault="00723A8F" w:rsidP="00F34AB9">
      <w:pPr>
        <w:pStyle w:val="Bezproreda"/>
      </w:pPr>
    </w:p>
    <w:p w:rsidR="00723A8F" w:rsidRDefault="00723A8F" w:rsidP="00F34AB9">
      <w:pPr>
        <w:pStyle w:val="Bezproreda"/>
      </w:pPr>
    </w:p>
    <w:p w:rsidR="00723A8F" w:rsidRDefault="00723A8F" w:rsidP="00F34AB9">
      <w:pPr>
        <w:pStyle w:val="Bezproreda"/>
      </w:pPr>
    </w:p>
    <w:p w:rsidR="002B269A" w:rsidRDefault="00FA148D" w:rsidP="00FA148D">
      <w:pPr>
        <w:pStyle w:val="Bezproreda"/>
        <w:tabs>
          <w:tab w:val="left" w:pos="3870"/>
        </w:tabs>
      </w:pPr>
      <w:r>
        <w:lastRenderedPageBreak/>
        <w:tab/>
      </w:r>
      <w:bookmarkStart w:id="0" w:name="_GoBack"/>
      <w:bookmarkEnd w:id="0"/>
    </w:p>
    <w:p w:rsidR="0016590E" w:rsidRPr="0016590E" w:rsidRDefault="0016590E" w:rsidP="0016590E">
      <w:pPr>
        <w:pStyle w:val="Bezproreda"/>
        <w:jc w:val="center"/>
        <w:rPr>
          <w:i/>
          <w:sz w:val="28"/>
          <w:szCs w:val="28"/>
        </w:rPr>
      </w:pPr>
      <w:r w:rsidRPr="0016590E">
        <w:rPr>
          <w:i/>
          <w:sz w:val="28"/>
          <w:szCs w:val="28"/>
        </w:rPr>
        <w:t>Matrica rizika sa uspoređenim rizicima</w:t>
      </w:r>
    </w:p>
    <w:p w:rsidR="0016590E" w:rsidRDefault="0016590E" w:rsidP="00F34AB9">
      <w:pPr>
        <w:pStyle w:val="Bezproreda"/>
      </w:pPr>
    </w:p>
    <w:tbl>
      <w:tblPr>
        <w:tblW w:w="99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426"/>
        <w:gridCol w:w="637"/>
        <w:gridCol w:w="1615"/>
        <w:gridCol w:w="1433"/>
        <w:gridCol w:w="1701"/>
        <w:gridCol w:w="1559"/>
        <w:gridCol w:w="1475"/>
      </w:tblGrid>
      <w:tr w:rsidR="0016590E" w:rsidRPr="0016590E" w:rsidTr="00C76648">
        <w:trPr>
          <w:trHeight w:val="1107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Katastrofalne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:rsidR="0016590E" w:rsidRPr="0016590E" w:rsidRDefault="0016590E" w:rsidP="0016590E">
            <w:pPr>
              <w:spacing w:beforeAutospacing="1" w:after="0" w:afterAutospacing="1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i/>
                <w:iCs/>
                <w:lang w:eastAsia="hr-HR"/>
              </w:rPr>
              <w:t>Posljedice</w:t>
            </w:r>
            <w:r w:rsidRPr="0016590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16590E" w:rsidRPr="0016590E" w:rsidTr="00C76648">
        <w:trPr>
          <w:trHeight w:val="1123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Značajne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b/>
                <w:bCs/>
                <w:sz w:val="24"/>
                <w:szCs w:val="20"/>
                <w:lang w:eastAsia="hr-HR"/>
              </w:rPr>
              <w:t xml:space="preserve">X </w:t>
            </w: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potres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:rsidR="0016590E" w:rsidRPr="0016590E" w:rsidRDefault="0016590E" w:rsidP="00C7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16590E" w:rsidRPr="0016590E" w:rsidTr="00C76648">
        <w:trPr>
          <w:trHeight w:val="1239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Umjerene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zh-CN"/>
              </w:rPr>
              <w:t>X</w:t>
            </w: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zh-CN"/>
              </w:rPr>
              <w:t> tehničko tehnološke nesreće , industrijske nesreće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zh-CN"/>
              </w:rPr>
              <w:t>X</w:t>
            </w: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zh-CN"/>
              </w:rPr>
              <w:t xml:space="preserve"> poplave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16590E" w:rsidRPr="0016590E" w:rsidRDefault="0016590E" w:rsidP="00C766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6590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X</w:t>
            </w:r>
            <w:r w:rsidRPr="00165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59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6590E">
              <w:rPr>
                <w:rFonts w:ascii="Calibri" w:eastAsia="Times New Roman" w:hAnsi="Calibri" w:cs="Times New Roman"/>
                <w:sz w:val="18"/>
                <w:szCs w:val="18"/>
              </w:rPr>
              <w:t xml:space="preserve">epidemija i </w:t>
            </w:r>
            <w:proofErr w:type="spellStart"/>
            <w:r w:rsidRPr="0016590E">
              <w:rPr>
                <w:rFonts w:ascii="Calibri" w:eastAsia="Times New Roman" w:hAnsi="Calibri" w:cs="Times New Roman"/>
                <w:sz w:val="18"/>
                <w:szCs w:val="18"/>
              </w:rPr>
              <w:t>pandemija</w:t>
            </w:r>
            <w:proofErr w:type="spellEnd"/>
          </w:p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zh-CN"/>
              </w:rPr>
              <w:t>X</w:t>
            </w: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toplinski  val</w:t>
            </w:r>
          </w:p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zh-CN"/>
              </w:rPr>
              <w:t xml:space="preserve">X </w:t>
            </w:r>
            <w:r w:rsidRPr="001659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suša</w:t>
            </w:r>
          </w:p>
        </w:tc>
      </w:tr>
      <w:tr w:rsidR="0016590E" w:rsidRPr="0016590E" w:rsidTr="00C76648">
        <w:trPr>
          <w:trHeight w:val="1257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Malene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16590E" w:rsidRPr="0016590E" w:rsidRDefault="0016590E" w:rsidP="00C766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b/>
                <w:bCs/>
                <w:lang w:eastAsia="hr-HR"/>
              </w:rPr>
              <w:t>X</w:t>
            </w:r>
            <w:r w:rsidRPr="0016590E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 </w:t>
            </w: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tehničko tehnološke nesreće željeznički</w:t>
            </w:r>
          </w:p>
          <w:p w:rsidR="0016590E" w:rsidRPr="0016590E" w:rsidRDefault="0016590E" w:rsidP="00C766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6590E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X</w:t>
            </w:r>
            <w:r w:rsidRPr="0016590E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 </w:t>
            </w:r>
            <w:r w:rsidRPr="0016590E">
              <w:rPr>
                <w:rFonts w:ascii="Calibri" w:eastAsia="Times New Roman" w:hAnsi="Calibri" w:cs="Times New Roman"/>
                <w:sz w:val="18"/>
                <w:szCs w:val="18"/>
              </w:rPr>
              <w:t>tehničko tehnološke</w:t>
            </w:r>
          </w:p>
          <w:p w:rsidR="0016590E" w:rsidRPr="0016590E" w:rsidRDefault="0016590E" w:rsidP="00C7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18"/>
                <w:szCs w:val="18"/>
              </w:rPr>
              <w:t>nesreće , cestovni promet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16590E" w:rsidRPr="0016590E" w:rsidTr="00C76648">
        <w:trPr>
          <w:trHeight w:val="1431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Neznatne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16590E" w:rsidRPr="0016590E" w:rsidRDefault="0016590E" w:rsidP="00C7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16590E" w:rsidRPr="0016590E" w:rsidTr="00C76648">
        <w:trPr>
          <w:trHeight w:val="405"/>
          <w:jc w:val="center"/>
        </w:trPr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Rizik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5</w:t>
            </w:r>
          </w:p>
        </w:tc>
      </w:tr>
      <w:tr w:rsidR="0016590E" w:rsidRPr="0016590E" w:rsidTr="0016590E">
        <w:trPr>
          <w:trHeight w:val="268"/>
          <w:jc w:val="center"/>
        </w:trPr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4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16590E" w:rsidRPr="0016590E" w:rsidRDefault="0016590E" w:rsidP="0016590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i/>
                <w:iCs/>
                <w:lang w:eastAsia="hr-HR"/>
              </w:rPr>
              <w:t>Vjerojatnost</w:t>
            </w:r>
            <w:r w:rsidRPr="0016590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</w:tr>
      <w:tr w:rsidR="0016590E" w:rsidRPr="0016590E" w:rsidTr="00C76648">
        <w:trPr>
          <w:trHeight w:val="315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16590E" w:rsidRPr="0016590E" w:rsidRDefault="0016590E" w:rsidP="001659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Vrlo visok  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16590E" w:rsidRPr="0016590E" w:rsidRDefault="0016590E" w:rsidP="001659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Iznimno mala</w:t>
            </w:r>
          </w:p>
        </w:tc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Mala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Umjerena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Velika</w:t>
            </w:r>
          </w:p>
        </w:tc>
        <w:tc>
          <w:tcPr>
            <w:tcW w:w="1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C76648">
            <w:pPr>
              <w:spacing w:beforeAutospacing="1" w:after="0" w:afterAutospacing="1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Iznimno velika</w:t>
            </w:r>
          </w:p>
        </w:tc>
      </w:tr>
      <w:tr w:rsidR="0016590E" w:rsidRPr="0016590E" w:rsidTr="0016590E">
        <w:trPr>
          <w:trHeight w:val="315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16590E" w:rsidRPr="0016590E" w:rsidRDefault="0016590E" w:rsidP="001659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Visok  </w:t>
            </w:r>
          </w:p>
        </w:tc>
        <w:tc>
          <w:tcPr>
            <w:tcW w:w="10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6590E" w:rsidRPr="0016590E" w:rsidTr="0016590E">
        <w:trPr>
          <w:trHeight w:val="315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6590E" w:rsidRPr="0016590E" w:rsidRDefault="0016590E" w:rsidP="001659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Umjeren </w:t>
            </w:r>
          </w:p>
        </w:tc>
        <w:tc>
          <w:tcPr>
            <w:tcW w:w="10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6590E" w:rsidRPr="0016590E" w:rsidTr="0016590E">
        <w:trPr>
          <w:trHeight w:val="273"/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16590E" w:rsidRPr="0016590E" w:rsidRDefault="0016590E" w:rsidP="001659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16590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Nizak </w:t>
            </w:r>
          </w:p>
        </w:tc>
        <w:tc>
          <w:tcPr>
            <w:tcW w:w="10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90E" w:rsidRPr="0016590E" w:rsidRDefault="0016590E" w:rsidP="0016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B269A" w:rsidRDefault="002B269A" w:rsidP="00F34AB9">
      <w:pPr>
        <w:pStyle w:val="Bezproreda"/>
      </w:pPr>
    </w:p>
    <w:p w:rsidR="002B269A" w:rsidRDefault="002B269A" w:rsidP="00F34AB9">
      <w:pPr>
        <w:pStyle w:val="Bezproreda"/>
      </w:pPr>
    </w:p>
    <w:p w:rsidR="0016590E" w:rsidRDefault="0016590E" w:rsidP="00F34AB9">
      <w:pPr>
        <w:pStyle w:val="Bezproreda"/>
      </w:pPr>
    </w:p>
    <w:p w:rsidR="0016590E" w:rsidRDefault="0016590E" w:rsidP="00F34AB9">
      <w:pPr>
        <w:pStyle w:val="Bezproreda"/>
      </w:pPr>
    </w:p>
    <w:p w:rsidR="0016590E" w:rsidRDefault="0016590E" w:rsidP="00F34AB9">
      <w:pPr>
        <w:pStyle w:val="Bezproreda"/>
      </w:pPr>
    </w:p>
    <w:p w:rsidR="0016590E" w:rsidRDefault="0016590E" w:rsidP="00F34AB9">
      <w:pPr>
        <w:pStyle w:val="Bezproreda"/>
      </w:pPr>
    </w:p>
    <w:p w:rsidR="0016590E" w:rsidRDefault="0016590E" w:rsidP="00F34AB9">
      <w:pPr>
        <w:pStyle w:val="Bezproreda"/>
        <w:sectPr w:rsidR="0016590E" w:rsidSect="00F34AB9">
          <w:head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Reetkatablice32"/>
        <w:tblW w:w="14855" w:type="dxa"/>
        <w:tblLayout w:type="fixed"/>
        <w:tblLook w:val="0000" w:firstRow="0" w:lastRow="0" w:firstColumn="0" w:lastColumn="0" w:noHBand="0" w:noVBand="0"/>
      </w:tblPr>
      <w:tblGrid>
        <w:gridCol w:w="562"/>
        <w:gridCol w:w="1409"/>
        <w:gridCol w:w="1840"/>
        <w:gridCol w:w="1429"/>
        <w:gridCol w:w="2543"/>
        <w:gridCol w:w="859"/>
        <w:gridCol w:w="851"/>
        <w:gridCol w:w="708"/>
        <w:gridCol w:w="993"/>
        <w:gridCol w:w="1984"/>
        <w:gridCol w:w="1677"/>
      </w:tblGrid>
      <w:tr w:rsidR="0016590E" w:rsidRPr="0016590E" w:rsidTr="0016590E">
        <w:trPr>
          <w:trHeight w:val="904"/>
        </w:trPr>
        <w:tc>
          <w:tcPr>
            <w:tcW w:w="3811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16590E" w:rsidRPr="0016590E" w:rsidRDefault="0016590E" w:rsidP="0016590E">
            <w:pPr>
              <w:jc w:val="center"/>
              <w:rPr>
                <w:b/>
                <w:bCs/>
                <w:i/>
                <w:color w:val="000000"/>
                <w:sz w:val="24"/>
              </w:rPr>
            </w:pPr>
          </w:p>
          <w:p w:rsidR="0016590E" w:rsidRPr="0016590E" w:rsidRDefault="0016590E" w:rsidP="0016590E">
            <w:pPr>
              <w:rPr>
                <w:b/>
                <w:bCs/>
                <w:i/>
                <w:color w:val="000000"/>
                <w:sz w:val="24"/>
              </w:rPr>
            </w:pPr>
            <w:r w:rsidRPr="0016590E">
              <w:rPr>
                <w:b/>
                <w:bCs/>
                <w:i/>
                <w:color w:val="000000"/>
                <w:sz w:val="24"/>
              </w:rPr>
              <w:t>Osječko baranjska županija</w:t>
            </w:r>
          </w:p>
          <w:p w:rsidR="0016590E" w:rsidRPr="0016590E" w:rsidRDefault="0016590E" w:rsidP="0016590E">
            <w:pPr>
              <w:rPr>
                <w:b/>
                <w:bCs/>
                <w:i/>
                <w:color w:val="000000"/>
                <w:sz w:val="24"/>
              </w:rPr>
            </w:pPr>
            <w:r w:rsidRPr="0016590E">
              <w:rPr>
                <w:b/>
                <w:bCs/>
                <w:i/>
                <w:color w:val="000000"/>
                <w:sz w:val="24"/>
              </w:rPr>
              <w:t>JLS:</w:t>
            </w:r>
            <w:r w:rsidRPr="0016590E">
              <w:rPr>
                <w:sz w:val="24"/>
              </w:rPr>
              <w:t xml:space="preserve"> </w:t>
            </w:r>
            <w:r w:rsidRPr="0016590E">
              <w:rPr>
                <w:i/>
                <w:sz w:val="24"/>
              </w:rPr>
              <w:t>Općina Čepin</w:t>
            </w:r>
          </w:p>
        </w:tc>
        <w:tc>
          <w:tcPr>
            <w:tcW w:w="6390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16590E" w:rsidRPr="0016590E" w:rsidRDefault="0016590E" w:rsidP="0016590E">
            <w:pPr>
              <w:jc w:val="center"/>
              <w:rPr>
                <w:b/>
                <w:bCs/>
                <w:i/>
                <w:color w:val="000000"/>
                <w:sz w:val="32"/>
                <w:szCs w:val="32"/>
              </w:rPr>
            </w:pPr>
          </w:p>
          <w:p w:rsidR="0016590E" w:rsidRPr="0016590E" w:rsidRDefault="0016590E" w:rsidP="0016590E">
            <w:pPr>
              <w:jc w:val="center"/>
              <w:rPr>
                <w:b/>
                <w:bCs/>
                <w:i/>
                <w:color w:val="000000"/>
                <w:sz w:val="32"/>
                <w:szCs w:val="32"/>
              </w:rPr>
            </w:pPr>
            <w:r w:rsidRPr="0016590E">
              <w:rPr>
                <w:b/>
                <w:bCs/>
                <w:i/>
                <w:color w:val="000000"/>
                <w:sz w:val="32"/>
                <w:szCs w:val="32"/>
              </w:rPr>
              <w:t>Registar prijetnji i rizika</w:t>
            </w:r>
          </w:p>
        </w:tc>
        <w:tc>
          <w:tcPr>
            <w:tcW w:w="993" w:type="dxa"/>
            <w:vMerge w:val="restart"/>
            <w:shd w:val="clear" w:color="auto" w:fill="BFBFBF"/>
            <w:textDirection w:val="btLr"/>
          </w:tcPr>
          <w:p w:rsidR="0016590E" w:rsidRPr="0016590E" w:rsidRDefault="0016590E" w:rsidP="0016590E">
            <w:pPr>
              <w:ind w:left="113" w:right="113"/>
              <w:jc w:val="center"/>
              <w:rPr>
                <w:bCs/>
                <w:i/>
                <w:color w:val="000000"/>
                <w:sz w:val="24"/>
              </w:rPr>
            </w:pPr>
            <w:r w:rsidRPr="0016590E">
              <w:rPr>
                <w:bCs/>
                <w:i/>
                <w:color w:val="000000"/>
                <w:sz w:val="24"/>
              </w:rPr>
              <w:t>Razina utvrđenog rizika</w:t>
            </w:r>
          </w:p>
        </w:tc>
        <w:tc>
          <w:tcPr>
            <w:tcW w:w="366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BFBFBF"/>
          </w:tcPr>
          <w:p w:rsidR="0016590E" w:rsidRPr="0016590E" w:rsidRDefault="0016590E" w:rsidP="0016590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16590E">
              <w:rPr>
                <w:bCs/>
                <w:i/>
                <w:color w:val="000000"/>
                <w:sz w:val="24"/>
              </w:rPr>
              <w:t>Naučena lekcija</w:t>
            </w:r>
          </w:p>
        </w:tc>
      </w:tr>
      <w:tr w:rsidR="0016590E" w:rsidRPr="0016590E" w:rsidTr="0016590E">
        <w:trPr>
          <w:trHeight w:val="342"/>
        </w:trPr>
        <w:tc>
          <w:tcPr>
            <w:tcW w:w="3811" w:type="dxa"/>
            <w:gridSpan w:val="3"/>
            <w:shd w:val="clear" w:color="auto" w:fill="BFBFBF"/>
          </w:tcPr>
          <w:p w:rsidR="0016590E" w:rsidRPr="0016590E" w:rsidRDefault="0016590E" w:rsidP="0016590E">
            <w:pPr>
              <w:jc w:val="center"/>
              <w:rPr>
                <w:i/>
                <w:color w:val="000000"/>
                <w:sz w:val="24"/>
              </w:rPr>
            </w:pPr>
            <w:r w:rsidRPr="0016590E">
              <w:rPr>
                <w:bCs/>
                <w:i/>
                <w:color w:val="000000"/>
                <w:sz w:val="24"/>
              </w:rPr>
              <w:t>Rizici</w:t>
            </w:r>
          </w:p>
        </w:tc>
        <w:tc>
          <w:tcPr>
            <w:tcW w:w="6390" w:type="dxa"/>
            <w:gridSpan w:val="5"/>
            <w:shd w:val="clear" w:color="auto" w:fill="BFBFBF"/>
          </w:tcPr>
          <w:p w:rsidR="0016590E" w:rsidRPr="0016590E" w:rsidRDefault="0016590E" w:rsidP="0016590E">
            <w:pPr>
              <w:jc w:val="center"/>
              <w:rPr>
                <w:i/>
                <w:color w:val="000000"/>
                <w:sz w:val="24"/>
              </w:rPr>
            </w:pPr>
            <w:r w:rsidRPr="0016590E">
              <w:rPr>
                <w:bCs/>
                <w:i/>
                <w:color w:val="000000"/>
                <w:sz w:val="24"/>
              </w:rPr>
              <w:t>Neželjene posljedice</w:t>
            </w:r>
          </w:p>
        </w:tc>
        <w:tc>
          <w:tcPr>
            <w:tcW w:w="993" w:type="dxa"/>
            <w:vMerge/>
            <w:shd w:val="clear" w:color="auto" w:fill="BFBFBF"/>
          </w:tcPr>
          <w:p w:rsidR="0016590E" w:rsidRPr="0016590E" w:rsidRDefault="0016590E" w:rsidP="0016590E">
            <w:pPr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3661" w:type="dxa"/>
            <w:gridSpan w:val="2"/>
            <w:vMerge/>
            <w:shd w:val="clear" w:color="auto" w:fill="BFBFBF"/>
          </w:tcPr>
          <w:p w:rsidR="0016590E" w:rsidRPr="0016590E" w:rsidRDefault="0016590E" w:rsidP="0016590E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16590E" w:rsidRPr="0016590E" w:rsidTr="0016590E">
        <w:trPr>
          <w:trHeight w:val="381"/>
        </w:trPr>
        <w:tc>
          <w:tcPr>
            <w:tcW w:w="562" w:type="dxa"/>
            <w:vMerge w:val="restart"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R.B.</w:t>
            </w:r>
          </w:p>
        </w:tc>
        <w:tc>
          <w:tcPr>
            <w:tcW w:w="1409" w:type="dxa"/>
            <w:vMerge w:val="restart"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Grupa rizika</w:t>
            </w:r>
          </w:p>
        </w:tc>
        <w:tc>
          <w:tcPr>
            <w:tcW w:w="1840" w:type="dxa"/>
            <w:vMerge w:val="restart"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Rizik</w:t>
            </w:r>
          </w:p>
        </w:tc>
        <w:tc>
          <w:tcPr>
            <w:tcW w:w="1429" w:type="dxa"/>
            <w:vMerge w:val="restart"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color w:val="000000"/>
                <w:sz w:val="20"/>
                <w:szCs w:val="20"/>
              </w:rPr>
            </w:pPr>
            <w:r w:rsidRPr="0016590E">
              <w:rPr>
                <w:color w:val="000000"/>
                <w:sz w:val="20"/>
                <w:szCs w:val="20"/>
              </w:rPr>
              <w:t>Lokacija štetnih</w:t>
            </w:r>
          </w:p>
          <w:p w:rsidR="0016590E" w:rsidRPr="0016590E" w:rsidRDefault="0016590E" w:rsidP="0016590E">
            <w:pPr>
              <w:jc w:val="center"/>
              <w:rPr>
                <w:color w:val="000000"/>
                <w:sz w:val="20"/>
                <w:szCs w:val="20"/>
              </w:rPr>
            </w:pPr>
            <w:r w:rsidRPr="0016590E">
              <w:rPr>
                <w:color w:val="000000"/>
                <w:sz w:val="20"/>
                <w:szCs w:val="20"/>
              </w:rPr>
              <w:t>utjecaja</w:t>
            </w:r>
          </w:p>
        </w:tc>
        <w:tc>
          <w:tcPr>
            <w:tcW w:w="2543" w:type="dxa"/>
            <w:vMerge w:val="restart"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color w:val="000000"/>
                <w:sz w:val="20"/>
              </w:rPr>
            </w:pPr>
            <w:r w:rsidRPr="0016590E">
              <w:rPr>
                <w:color w:val="000000"/>
                <w:sz w:val="20"/>
              </w:rPr>
              <w:t>Kratki opis scenarija (kada, gdje, što, zašto i kolike štete)</w:t>
            </w:r>
          </w:p>
        </w:tc>
        <w:tc>
          <w:tcPr>
            <w:tcW w:w="2418" w:type="dxa"/>
            <w:gridSpan w:val="3"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Utjecaj na društvene vrijednosti</w:t>
            </w:r>
          </w:p>
        </w:tc>
        <w:tc>
          <w:tcPr>
            <w:tcW w:w="993" w:type="dxa"/>
            <w:vMerge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color w:val="000000"/>
                <w:sz w:val="20"/>
              </w:rPr>
            </w:pPr>
            <w:r w:rsidRPr="0016590E">
              <w:rPr>
                <w:color w:val="000000"/>
                <w:sz w:val="20"/>
              </w:rPr>
              <w:t>Preventivne mjere</w:t>
            </w:r>
          </w:p>
        </w:tc>
        <w:tc>
          <w:tcPr>
            <w:tcW w:w="1677" w:type="dxa"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Mjere odgovora</w:t>
            </w:r>
          </w:p>
        </w:tc>
      </w:tr>
      <w:tr w:rsidR="0016590E" w:rsidRPr="0016590E" w:rsidTr="0016590E">
        <w:trPr>
          <w:trHeight w:val="381"/>
        </w:trPr>
        <w:tc>
          <w:tcPr>
            <w:tcW w:w="562" w:type="dxa"/>
            <w:vMerge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vMerge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9" w:type="dxa"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Život i zdravlje</w:t>
            </w:r>
            <w:r w:rsidR="00C76648">
              <w:rPr>
                <w:bCs/>
                <w:color w:val="000000"/>
                <w:sz w:val="20"/>
                <w:szCs w:val="20"/>
              </w:rPr>
              <w:t xml:space="preserve"> ljudi</w:t>
            </w:r>
          </w:p>
        </w:tc>
        <w:tc>
          <w:tcPr>
            <w:tcW w:w="851" w:type="dxa"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708" w:type="dxa"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6590E">
              <w:rPr>
                <w:bCs/>
                <w:color w:val="000000"/>
                <w:sz w:val="20"/>
                <w:szCs w:val="20"/>
              </w:rPr>
              <w:t>društv</w:t>
            </w:r>
            <w:proofErr w:type="spellEnd"/>
            <w:r w:rsidRPr="0016590E">
              <w:rPr>
                <w:bCs/>
                <w:color w:val="000000"/>
                <w:sz w:val="20"/>
                <w:szCs w:val="20"/>
              </w:rPr>
              <w:t>. stabilnost i politika</w:t>
            </w:r>
          </w:p>
        </w:tc>
        <w:tc>
          <w:tcPr>
            <w:tcW w:w="993" w:type="dxa"/>
            <w:vMerge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77" w:type="dxa"/>
            <w:shd w:val="clear" w:color="auto" w:fill="F2F2F2"/>
          </w:tcPr>
          <w:p w:rsidR="0016590E" w:rsidRPr="0016590E" w:rsidRDefault="0016590E" w:rsidP="0016590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 w:val="restart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degradacija tla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klizišta</w:t>
            </w:r>
          </w:p>
        </w:tc>
        <w:tc>
          <w:tcPr>
            <w:tcW w:w="1429" w:type="dxa"/>
            <w:vMerge w:val="restart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Područje cijele Općine</w:t>
            </w: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Posljedice nisu zabilježene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erozija</w:t>
            </w:r>
          </w:p>
        </w:tc>
        <w:tc>
          <w:tcPr>
            <w:tcW w:w="142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Posljedice nisu zabilježene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zagađenje tla</w:t>
            </w:r>
          </w:p>
        </w:tc>
        <w:tc>
          <w:tcPr>
            <w:tcW w:w="142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Posljedice nisu zabilježene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 w:val="restart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ekstremne vremenske prilike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grmljavinsko nevrijeme</w:t>
            </w:r>
          </w:p>
        </w:tc>
        <w:tc>
          <w:tcPr>
            <w:tcW w:w="1429" w:type="dxa"/>
            <w:vMerge w:val="restart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Područje cijele Općine</w:t>
            </w: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Postoji prijetnja, nisu zabilježene teže posljedice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padaline (kiša, tuča, grad)</w:t>
            </w:r>
          </w:p>
        </w:tc>
        <w:tc>
          <w:tcPr>
            <w:tcW w:w="142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Postoji prijetnja, nisu zabilježene teže posljedice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2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Čišćenje melioracijske kanalne mreže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uslijed prijetnje ekstremnim kišama.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Funkcioniranje protugradne obrane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</w:rPr>
              <w:t>Osiguranje poljoprivrednih kultura</w:t>
            </w: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vjetar</w:t>
            </w:r>
          </w:p>
        </w:tc>
        <w:tc>
          <w:tcPr>
            <w:tcW w:w="142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Postoji prijetnja, nisu zabilježene teže posljedice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snijeg i led</w:t>
            </w:r>
          </w:p>
        </w:tc>
        <w:tc>
          <w:tcPr>
            <w:tcW w:w="142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Postoji prijetnja, nisu zabilježene teže posljedice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gridSpan w:val="2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Funkcioniranje zimske službe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</w:rPr>
              <w:t>Korištenje propisane zimske opreme</w:t>
            </w: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ekstremne temperature</w:t>
            </w:r>
          </w:p>
        </w:tc>
        <w:tc>
          <w:tcPr>
            <w:tcW w:w="142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Rizik utvrđen na razini RH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C000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Preporuka Mini. zdrav. o izbjegavanju boravka na otvorenom od 10 do 16 sati kada se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očekuju najviše dnevne temperature.</w:t>
            </w: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0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 xml:space="preserve">epidemije i </w:t>
            </w:r>
            <w:proofErr w:type="spellStart"/>
            <w:r w:rsidRPr="0016590E">
              <w:rPr>
                <w:bCs/>
                <w:color w:val="000000"/>
                <w:sz w:val="20"/>
                <w:szCs w:val="20"/>
              </w:rPr>
              <w:t>pandemije</w:t>
            </w:r>
            <w:proofErr w:type="spellEnd"/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 xml:space="preserve">epidemije i </w:t>
            </w:r>
            <w:proofErr w:type="spellStart"/>
            <w:r w:rsidRPr="0016590E">
              <w:rPr>
                <w:bCs/>
                <w:color w:val="000000"/>
                <w:sz w:val="20"/>
                <w:szCs w:val="20"/>
              </w:rPr>
              <w:t>pandemije</w:t>
            </w:r>
            <w:proofErr w:type="spellEnd"/>
          </w:p>
        </w:tc>
        <w:tc>
          <w:tcPr>
            <w:tcW w:w="142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Rizik utvrđen na razini RH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C000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Cijepljenje,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preporuke o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zabrani okupljanja</w:t>
            </w: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Liječenje u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zdravstvenim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ustanovama.</w:t>
            </w: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opasnost od mina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opasnost od mina</w:t>
            </w:r>
          </w:p>
        </w:tc>
        <w:tc>
          <w:tcPr>
            <w:tcW w:w="142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Na prostoru ne postoji minsko sumnjivi prostor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 w:val="restart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poplave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Izlijevanje kopnenih vodnih tijela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izlijevanje kopnenih vodnih tijela</w:t>
            </w:r>
          </w:p>
        </w:tc>
        <w:tc>
          <w:tcPr>
            <w:tcW w:w="142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6590E">
              <w:rPr>
                <w:bCs/>
                <w:color w:val="000000"/>
                <w:sz w:val="20"/>
                <w:szCs w:val="20"/>
              </w:rPr>
              <w:t>Nasela</w:t>
            </w:r>
            <w:proofErr w:type="spellEnd"/>
            <w:r w:rsidRPr="0016590E">
              <w:rPr>
                <w:bCs/>
                <w:color w:val="000000"/>
                <w:sz w:val="20"/>
                <w:szCs w:val="20"/>
              </w:rPr>
              <w:t xml:space="preserve">: Č. Martinci, </w:t>
            </w:r>
            <w:proofErr w:type="spellStart"/>
            <w:r w:rsidRPr="0016590E">
              <w:rPr>
                <w:bCs/>
                <w:color w:val="000000"/>
                <w:sz w:val="20"/>
                <w:szCs w:val="20"/>
              </w:rPr>
              <w:t>Čokadinci</w:t>
            </w:r>
            <w:proofErr w:type="spellEnd"/>
            <w:r w:rsidRPr="0016590E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590E">
              <w:rPr>
                <w:bCs/>
                <w:color w:val="000000"/>
                <w:sz w:val="20"/>
                <w:szCs w:val="20"/>
              </w:rPr>
              <w:t>Beketinci</w:t>
            </w:r>
            <w:proofErr w:type="spellEnd"/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Utvrđene štete: 2010. 2x i 2014.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C000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Mjere su u  nadležnosti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Hrvatskih voda.</w:t>
            </w: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Postupci utvrđeni Planom CZ Općine, izv. Stanje obrane od poplave</w:t>
            </w: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prolomi brana</w:t>
            </w:r>
          </w:p>
        </w:tc>
        <w:tc>
          <w:tcPr>
            <w:tcW w:w="142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Na prostoru nema brana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potres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potres</w:t>
            </w:r>
          </w:p>
        </w:tc>
        <w:tc>
          <w:tcPr>
            <w:tcW w:w="142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00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Dosljedna primjena normi za protupotresno građenje</w:t>
            </w: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Planom CZ Općine</w:t>
            </w: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požari otvorenog tipa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požari otvorenog tipa</w:t>
            </w:r>
          </w:p>
        </w:tc>
        <w:tc>
          <w:tcPr>
            <w:tcW w:w="142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Područje cijele Općine</w:t>
            </w: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 xml:space="preserve">Postoji </w:t>
            </w:r>
            <w:proofErr w:type="spellStart"/>
            <w:r w:rsidRPr="0016590E">
              <w:rPr>
                <w:bCs/>
                <w:color w:val="000000"/>
                <w:sz w:val="20"/>
              </w:rPr>
              <w:t>prijetnja,nisu</w:t>
            </w:r>
            <w:proofErr w:type="spellEnd"/>
            <w:r w:rsidRPr="0016590E">
              <w:rPr>
                <w:bCs/>
                <w:color w:val="000000"/>
                <w:sz w:val="20"/>
              </w:rPr>
              <w:t xml:space="preserve"> zabilježene teže posljedice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Motrenje i ophodnja u kritičnim mjesecima</w:t>
            </w: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Mjere utvrđene Planom zaštite od požara</w:t>
            </w: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suša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suša</w:t>
            </w:r>
          </w:p>
        </w:tc>
        <w:tc>
          <w:tcPr>
            <w:tcW w:w="142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Područje cijele Općine</w:t>
            </w: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Zabilježene elementarne nepogode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C000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Nema ih</w:t>
            </w: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Izgradnja sustava za navodnjavanje</w:t>
            </w: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 w:val="restart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štetni organizmi bilja i životinja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štetni organizmi bilja</w:t>
            </w:r>
          </w:p>
        </w:tc>
        <w:tc>
          <w:tcPr>
            <w:tcW w:w="1429" w:type="dxa"/>
            <w:vMerge w:val="restart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Područje cijele Općine</w:t>
            </w: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 xml:space="preserve">Postoji </w:t>
            </w:r>
            <w:proofErr w:type="spellStart"/>
            <w:r w:rsidRPr="0016590E">
              <w:rPr>
                <w:bCs/>
                <w:color w:val="000000"/>
                <w:sz w:val="20"/>
              </w:rPr>
              <w:t>prijetnja,nisu</w:t>
            </w:r>
            <w:proofErr w:type="spellEnd"/>
            <w:r w:rsidRPr="0016590E">
              <w:rPr>
                <w:bCs/>
                <w:color w:val="000000"/>
                <w:sz w:val="20"/>
              </w:rPr>
              <w:t xml:space="preserve"> zabilježene teže posljedice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sz w:val="20"/>
                <w:szCs w:val="20"/>
                <w:lang w:eastAsia="zh-CN"/>
              </w:rPr>
              <w:t>Provedba propisanih agrotehničkih mjera za suzbijanje štetnih organizama</w:t>
            </w:r>
            <w:r w:rsidRPr="0016590E">
              <w:rPr>
                <w:sz w:val="24"/>
                <w:lang w:eastAsia="zh-CN"/>
              </w:rPr>
              <w:t>.</w:t>
            </w: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  <w:lang w:eastAsia="zh-CN"/>
              </w:rPr>
              <w:t>Prema uputama Ministarstva poljoprivrede</w:t>
            </w: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štetni organizmi životinja</w:t>
            </w:r>
          </w:p>
        </w:tc>
        <w:tc>
          <w:tcPr>
            <w:tcW w:w="142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 xml:space="preserve">Postoji </w:t>
            </w:r>
            <w:proofErr w:type="spellStart"/>
            <w:r w:rsidRPr="0016590E">
              <w:rPr>
                <w:bCs/>
                <w:color w:val="000000"/>
                <w:sz w:val="20"/>
              </w:rPr>
              <w:t>prijetnja,nisu</w:t>
            </w:r>
            <w:proofErr w:type="spellEnd"/>
            <w:r w:rsidRPr="0016590E">
              <w:rPr>
                <w:bCs/>
                <w:color w:val="000000"/>
                <w:sz w:val="20"/>
              </w:rPr>
              <w:t xml:space="preserve"> zabilježene teže posljedice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  <w:szCs w:val="20"/>
                <w:lang w:eastAsia="zh-CN"/>
              </w:rPr>
              <w:t>Redovito provođenje DDD</w:t>
            </w: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  <w:lang w:eastAsia="zh-CN"/>
              </w:rPr>
              <w:t>Prema uputama Veterinarske inspekcije</w:t>
            </w: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 w:val="restart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 xml:space="preserve">tehničko-tehnološke nesreće s </w:t>
            </w:r>
            <w:r w:rsidRPr="0016590E">
              <w:rPr>
                <w:bCs/>
                <w:color w:val="000000"/>
                <w:sz w:val="20"/>
                <w:szCs w:val="20"/>
              </w:rPr>
              <w:lastRenderedPageBreak/>
              <w:t>opasnim tvarima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lastRenderedPageBreak/>
              <w:t>nuklearne i radiološke nesreće</w:t>
            </w:r>
          </w:p>
        </w:tc>
        <w:tc>
          <w:tcPr>
            <w:tcW w:w="142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Prostor nije u zahvatu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opasnih posljedica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industrijske nesreće</w:t>
            </w:r>
          </w:p>
        </w:tc>
        <w:tc>
          <w:tcPr>
            <w:tcW w:w="142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Naselje Čepin, Ina BP</w:t>
            </w: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Postoji prijetnja, nisu zabilježene teže posljedice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00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sz w:val="20"/>
                <w:szCs w:val="20"/>
              </w:rPr>
              <w:t>Pridržavanje odredbi STL -ova</w:t>
            </w: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nesreće na odlagalištima otpada</w:t>
            </w:r>
          </w:p>
        </w:tc>
        <w:tc>
          <w:tcPr>
            <w:tcW w:w="142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Na prostoru nema deponije otpada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onečišćenje kopnenih voda</w:t>
            </w:r>
          </w:p>
        </w:tc>
        <w:tc>
          <w:tcPr>
            <w:tcW w:w="142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Područje cijele Općine</w:t>
            </w:r>
          </w:p>
        </w:tc>
        <w:tc>
          <w:tcPr>
            <w:tcW w:w="2543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Nesreća s gnojivima i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pesticidima.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Prijetnja postoji. Nisu zabilježene teže posljedice</w:t>
            </w:r>
          </w:p>
        </w:tc>
        <w:tc>
          <w:tcPr>
            <w:tcW w:w="859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9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 xml:space="preserve">tehničko-tehnološke i druge nesreće </w:t>
            </w:r>
          </w:p>
        </w:tc>
        <w:tc>
          <w:tcPr>
            <w:tcW w:w="1840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nesreće u željezničkom prometu</w:t>
            </w:r>
          </w:p>
        </w:tc>
        <w:tc>
          <w:tcPr>
            <w:tcW w:w="1429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Stajalište Čepin</w:t>
            </w:r>
          </w:p>
        </w:tc>
        <w:tc>
          <w:tcPr>
            <w:tcW w:w="254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Prometna nesreća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kompozicije koja prevozi opasne tvari</w:t>
            </w:r>
          </w:p>
        </w:tc>
        <w:tc>
          <w:tcPr>
            <w:tcW w:w="859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00B050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 w:val="restart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u prometu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nesreće u riječnom prometu</w:t>
            </w:r>
          </w:p>
        </w:tc>
        <w:tc>
          <w:tcPr>
            <w:tcW w:w="1429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Nema riječnog prometa</w:t>
            </w:r>
          </w:p>
        </w:tc>
        <w:tc>
          <w:tcPr>
            <w:tcW w:w="859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Pridržavanje odredbi STL –ova.</w:t>
            </w:r>
            <w:r w:rsidRPr="0016590E">
              <w:rPr>
                <w:sz w:val="24"/>
              </w:rPr>
              <w:t xml:space="preserve"> </w:t>
            </w:r>
            <w:r w:rsidRPr="0016590E">
              <w:rPr>
                <w:bCs/>
                <w:color w:val="000000"/>
                <w:sz w:val="20"/>
              </w:rPr>
              <w:t xml:space="preserve">Dosljedna primjena pravila o sigurnosti u </w:t>
            </w:r>
            <w:proofErr w:type="spellStart"/>
            <w:r w:rsidRPr="0016590E">
              <w:rPr>
                <w:bCs/>
                <w:color w:val="000000"/>
                <w:sz w:val="20"/>
              </w:rPr>
              <w:t>želj</w:t>
            </w:r>
            <w:proofErr w:type="spellEnd"/>
            <w:r w:rsidRPr="0016590E">
              <w:rPr>
                <w:bCs/>
                <w:color w:val="000000"/>
                <w:sz w:val="20"/>
              </w:rPr>
              <w:t>. Prometu.</w:t>
            </w: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nesreće u zračnom prometu</w:t>
            </w:r>
          </w:p>
        </w:tc>
        <w:tc>
          <w:tcPr>
            <w:tcW w:w="1429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Nema zračne luke</w:t>
            </w:r>
          </w:p>
        </w:tc>
        <w:tc>
          <w:tcPr>
            <w:tcW w:w="859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6590E" w:rsidRPr="0016590E" w:rsidTr="0016590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2" w:type="dxa"/>
            <w:vMerge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nesreće u cestovnom prometu</w:t>
            </w:r>
          </w:p>
        </w:tc>
        <w:tc>
          <w:tcPr>
            <w:tcW w:w="1429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Čepin , čvor na A 5</w:t>
            </w:r>
          </w:p>
        </w:tc>
        <w:tc>
          <w:tcPr>
            <w:tcW w:w="2543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prometna nesreća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autocisterne</w:t>
            </w:r>
          </w:p>
        </w:tc>
        <w:tc>
          <w:tcPr>
            <w:tcW w:w="859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00B050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  <w:r w:rsidRPr="0016590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Pridržavanje odredbi STL –ova</w:t>
            </w:r>
          </w:p>
          <w:p w:rsidR="0016590E" w:rsidRPr="0016590E" w:rsidRDefault="0016590E" w:rsidP="0016590E">
            <w:pPr>
              <w:rPr>
                <w:bCs/>
                <w:color w:val="000000"/>
                <w:sz w:val="20"/>
              </w:rPr>
            </w:pPr>
            <w:r w:rsidRPr="0016590E">
              <w:rPr>
                <w:bCs/>
                <w:color w:val="000000"/>
                <w:sz w:val="20"/>
              </w:rPr>
              <w:t>Dosljedna primjena pravila o sigurnosti u cestovnom prometu</w:t>
            </w:r>
          </w:p>
        </w:tc>
        <w:tc>
          <w:tcPr>
            <w:tcW w:w="1677" w:type="dxa"/>
            <w:shd w:val="clear" w:color="auto" w:fill="FFFFFF"/>
          </w:tcPr>
          <w:p w:rsidR="0016590E" w:rsidRPr="0016590E" w:rsidRDefault="0016590E" w:rsidP="001659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6590E" w:rsidRDefault="0016590E" w:rsidP="00F34AB9">
      <w:pPr>
        <w:pStyle w:val="Bezproreda"/>
      </w:pPr>
    </w:p>
    <w:sectPr w:rsidR="0016590E" w:rsidSect="0016590E">
      <w:pgSz w:w="16838" w:h="11906" w:orient="landscape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65" w:rsidRDefault="00E87A65" w:rsidP="0087398B">
      <w:pPr>
        <w:spacing w:after="0" w:line="240" w:lineRule="auto"/>
      </w:pPr>
      <w:r>
        <w:separator/>
      </w:r>
    </w:p>
  </w:endnote>
  <w:endnote w:type="continuationSeparator" w:id="0">
    <w:p w:rsidR="00E87A65" w:rsidRDefault="00E87A65" w:rsidP="0087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65" w:rsidRDefault="00E87A65" w:rsidP="0087398B">
      <w:pPr>
        <w:spacing w:after="0" w:line="240" w:lineRule="auto"/>
      </w:pPr>
      <w:r>
        <w:separator/>
      </w:r>
    </w:p>
  </w:footnote>
  <w:footnote w:type="continuationSeparator" w:id="0">
    <w:p w:rsidR="00E87A65" w:rsidRDefault="00E87A65" w:rsidP="0087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648" w:rsidRDefault="00C76648" w:rsidP="0087398B">
    <w:pPr>
      <w:pStyle w:val="Zaglavlje"/>
      <w:jc w:val="right"/>
    </w:pPr>
    <w:r w:rsidRPr="0087398B">
      <w:t>Izvod iz Procjene rizika od velikih nesreća za područje  općine Čepin</w:t>
    </w:r>
  </w:p>
  <w:p w:rsidR="00C76648" w:rsidRDefault="00C7664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B498C"/>
    <w:multiLevelType w:val="hybridMultilevel"/>
    <w:tmpl w:val="740A0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B9"/>
    <w:rsid w:val="00124E66"/>
    <w:rsid w:val="00151517"/>
    <w:rsid w:val="0016590E"/>
    <w:rsid w:val="002106EF"/>
    <w:rsid w:val="00236DD8"/>
    <w:rsid w:val="00275F9A"/>
    <w:rsid w:val="002B269A"/>
    <w:rsid w:val="002F3037"/>
    <w:rsid w:val="00345227"/>
    <w:rsid w:val="00703DB4"/>
    <w:rsid w:val="00723A8F"/>
    <w:rsid w:val="007613C3"/>
    <w:rsid w:val="0087398B"/>
    <w:rsid w:val="009726FF"/>
    <w:rsid w:val="00C76648"/>
    <w:rsid w:val="00DA5F86"/>
    <w:rsid w:val="00E65DFF"/>
    <w:rsid w:val="00E87A65"/>
    <w:rsid w:val="00EE1D46"/>
    <w:rsid w:val="00F34AB9"/>
    <w:rsid w:val="00F3676A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36C17-5D38-4359-8FA0-2059D805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34AB9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F34AB9"/>
  </w:style>
  <w:style w:type="table" w:customStyle="1" w:styleId="Reetkatablice20">
    <w:name w:val="Rešetka tablice20"/>
    <w:basedOn w:val="Obinatablica"/>
    <w:next w:val="Reetkatablice"/>
    <w:uiPriority w:val="59"/>
    <w:rsid w:val="00703D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70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">
    <w:name w:val="Rešetka tablice32"/>
    <w:basedOn w:val="Obinatablica"/>
    <w:next w:val="Reetkatablice"/>
    <w:uiPriority w:val="39"/>
    <w:rsid w:val="001659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7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398B"/>
  </w:style>
  <w:style w:type="paragraph" w:styleId="Podnoje">
    <w:name w:val="footer"/>
    <w:basedOn w:val="Normal"/>
    <w:link w:val="PodnojeChar"/>
    <w:uiPriority w:val="99"/>
    <w:unhideWhenUsed/>
    <w:rsid w:val="0087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REPUBLIKA HRVATSKAOSJEČKO BARANJSKA ŽUPANIJA OPĆINA ČEPIN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DB6D23-118E-4155-8CCE-8071574F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              OSJEČKO BARANJSKA ŽUPANIJA             OPĆINA ČEPIN</vt:lpstr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              OSJEČKO BARANJSKA ŽUPANIJA             OPĆINA ČEPIN</dc:title>
  <dc:subject>REPUBLIKA HRVATSKAOSJEČKO BARANJSKA ŽUPANIJAOPĆINA ČEPIN</dc:subject>
  <dc:creator>Sonja Glibo</dc:creator>
  <cp:keywords/>
  <dc:description/>
  <cp:lastModifiedBy>Sonja Glibo</cp:lastModifiedBy>
  <cp:revision>4</cp:revision>
  <dcterms:created xsi:type="dcterms:W3CDTF">2018-05-15T05:08:00Z</dcterms:created>
  <dcterms:modified xsi:type="dcterms:W3CDTF">2018-05-15T05:12:00Z</dcterms:modified>
</cp:coreProperties>
</file>