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9E57" w14:textId="77777777" w:rsidR="0004750E" w:rsidRDefault="0004750E" w:rsidP="0004750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ZAPISNIK</w:t>
      </w:r>
    </w:p>
    <w:p w14:paraId="72F762B1" w14:textId="77777777" w:rsidR="0004750E" w:rsidRDefault="0004750E" w:rsidP="0004750E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17922082" w14:textId="77777777" w:rsidR="0004750E" w:rsidRDefault="0004750E" w:rsidP="0004750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 18. sjednice Općinskog vijeća Općine Čepin održane 21. travnja 2023. godine u vijećnici Općine Čepin u Čepinu, K. Zvonimira 105. </w:t>
      </w:r>
    </w:p>
    <w:p w14:paraId="5BF5C69C" w14:textId="30139E15" w:rsidR="0004750E" w:rsidRDefault="00E64A7E" w:rsidP="0004750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Izvanrednu s</w:t>
      </w:r>
      <w:r w:rsidR="0004750E">
        <w:rPr>
          <w:rFonts w:ascii="Times New Roman" w:hAnsi="Times New Roman" w:cs="Times New Roman"/>
          <w:sz w:val="24"/>
          <w:szCs w:val="24"/>
          <w:lang w:val="hr-HR"/>
        </w:rPr>
        <w:t>jednicu je u 19,00 sati otvorio predsjednik Općinskog vijeća Robert Periša, utvrdivši da je sjednici nazočno 10 članova</w:t>
      </w:r>
      <w:r w:rsidR="00F96F5E">
        <w:rPr>
          <w:rFonts w:ascii="Times New Roman" w:hAnsi="Times New Roman" w:cs="Times New Roman"/>
          <w:sz w:val="24"/>
          <w:szCs w:val="24"/>
          <w:lang w:val="hr-HR"/>
        </w:rPr>
        <w:t xml:space="preserve"> Vijeća, od izabranih 15, </w:t>
      </w:r>
      <w:r w:rsidR="0004750E">
        <w:rPr>
          <w:rFonts w:ascii="Times New Roman" w:hAnsi="Times New Roman" w:cs="Times New Roman"/>
          <w:sz w:val="24"/>
          <w:szCs w:val="24"/>
          <w:lang w:val="hr-HR"/>
        </w:rPr>
        <w:t>te da Vijeće može pravovaljano odlučivati.</w:t>
      </w:r>
    </w:p>
    <w:p w14:paraId="7ED12F07" w14:textId="77777777" w:rsidR="0004750E" w:rsidRDefault="0004750E" w:rsidP="0004750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061003" w14:textId="77777777" w:rsidR="0004750E" w:rsidRDefault="0004750E" w:rsidP="0004750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NAZOČNI ČLANOVI VIJEĆA:</w:t>
      </w:r>
    </w:p>
    <w:p w14:paraId="15A10F4B" w14:textId="77777777" w:rsidR="0004750E" w:rsidRDefault="0004750E" w:rsidP="0004750E">
      <w:pPr>
        <w:pStyle w:val="Bezprored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Robert Periša</w:t>
      </w:r>
    </w:p>
    <w:p w14:paraId="5ED47FAB" w14:textId="77777777" w:rsidR="0004750E" w:rsidRDefault="0004750E" w:rsidP="0004750E">
      <w:pPr>
        <w:pStyle w:val="Bezprored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Boris Marks</w:t>
      </w:r>
    </w:p>
    <w:p w14:paraId="1932B1A5" w14:textId="77777777" w:rsidR="0004750E" w:rsidRDefault="0004750E" w:rsidP="0004750E">
      <w:pPr>
        <w:pStyle w:val="Bezprored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Dino Modrić</w:t>
      </w:r>
    </w:p>
    <w:p w14:paraId="48D5B758" w14:textId="77777777" w:rsidR="0004750E" w:rsidRDefault="0004750E" w:rsidP="0004750E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Miroslav Jerković</w:t>
      </w:r>
    </w:p>
    <w:p w14:paraId="49E791D8" w14:textId="77777777" w:rsidR="0004750E" w:rsidRDefault="0004750E" w:rsidP="0004750E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Tomislava Bareš</w:t>
      </w:r>
    </w:p>
    <w:p w14:paraId="53D2F45E" w14:textId="77777777" w:rsidR="0004750E" w:rsidRDefault="0004750E" w:rsidP="0004750E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Velimir Džambić</w:t>
      </w:r>
    </w:p>
    <w:p w14:paraId="5EF59F60" w14:textId="77777777" w:rsidR="0004750E" w:rsidRDefault="0004750E" w:rsidP="0004750E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Zoran Horvat</w:t>
      </w:r>
    </w:p>
    <w:p w14:paraId="0FF00EED" w14:textId="77777777" w:rsidR="0004750E" w:rsidRDefault="0004750E" w:rsidP="0004750E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Nives Vidović</w:t>
      </w:r>
    </w:p>
    <w:p w14:paraId="077966E7" w14:textId="77777777" w:rsidR="0004750E" w:rsidRDefault="0004750E" w:rsidP="0004750E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Marija Čačić</w:t>
      </w:r>
    </w:p>
    <w:p w14:paraId="576D665C" w14:textId="77777777" w:rsidR="0004750E" w:rsidRPr="00F96F5E" w:rsidRDefault="0004750E" w:rsidP="0004750E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Marko Brekalo</w:t>
      </w:r>
    </w:p>
    <w:p w14:paraId="303BA741" w14:textId="77777777" w:rsidR="00F96F5E" w:rsidRPr="00F96F5E" w:rsidRDefault="00F96F5E" w:rsidP="00F96F5E">
      <w:pPr>
        <w:pStyle w:val="Bezproreda"/>
        <w:ind w:left="720"/>
        <w:jc w:val="both"/>
      </w:pPr>
    </w:p>
    <w:p w14:paraId="6C290606" w14:textId="0B679383" w:rsidR="00F96F5E" w:rsidRDefault="00F96F5E" w:rsidP="00F96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NISU NAZOČNI:</w:t>
      </w:r>
    </w:p>
    <w:p w14:paraId="59BEBB6F" w14:textId="24EEA1DB" w:rsidR="00F96F5E" w:rsidRDefault="00F96F5E" w:rsidP="00F96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CD6CD2">
        <w:rPr>
          <w:rFonts w:ascii="Times New Roman" w:hAnsi="Times New Roman" w:cs="Times New Roman"/>
          <w:sz w:val="24"/>
          <w:szCs w:val="24"/>
          <w:lang w:val="hr-HR"/>
        </w:rPr>
        <w:t xml:space="preserve"> Ksenija Rajtek</w:t>
      </w:r>
    </w:p>
    <w:p w14:paraId="69B61786" w14:textId="68B97861" w:rsidR="00CD6CD2" w:rsidRDefault="00CD6CD2" w:rsidP="00F96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Vjekoslav Ćurić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478D99A" w14:textId="001A9650" w:rsidR="00CD6CD2" w:rsidRDefault="00CD6CD2" w:rsidP="00F96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Dino Arambašić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A33B433" w14:textId="6F87BFDE" w:rsidR="00CD6CD2" w:rsidRDefault="00CD6CD2" w:rsidP="00F96F5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Dario Skočibušić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216DA41" w14:textId="7643DFD3" w:rsidR="00CD6CD2" w:rsidRDefault="00CD6CD2" w:rsidP="00F96F5E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5. Dražen Arnold</w:t>
      </w:r>
    </w:p>
    <w:p w14:paraId="1AFCCB57" w14:textId="77777777" w:rsidR="0004750E" w:rsidRDefault="0004750E" w:rsidP="0004750E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117C01" w14:textId="77777777" w:rsidR="0004750E" w:rsidRDefault="0004750E" w:rsidP="0004750E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Sjednicu su također nazočni: pročelnici K. Crnković, M. Beraković, direktor poduzeća „Urednost“ d.o.o. Čepin i Komunalac Čepin d.o.o. Ž. Barišić. </w:t>
      </w:r>
    </w:p>
    <w:p w14:paraId="0CCF236F" w14:textId="77777777" w:rsidR="0004750E" w:rsidRDefault="0004750E" w:rsidP="00096323">
      <w:pPr>
        <w:pStyle w:val="Bezproreda"/>
        <w:rPr>
          <w:sz w:val="24"/>
          <w:szCs w:val="24"/>
        </w:rPr>
      </w:pPr>
    </w:p>
    <w:p w14:paraId="109A17E8" w14:textId="20541205" w:rsidR="00E64A7E" w:rsidRDefault="00E64A7E" w:rsidP="00E64A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4A7E">
        <w:rPr>
          <w:rFonts w:ascii="Times New Roman" w:hAnsi="Times New Roman" w:cs="Times New Roman"/>
          <w:sz w:val="24"/>
          <w:szCs w:val="24"/>
        </w:rPr>
        <w:t>Predsjednik Općinskog vijeća upoznao je nazočne s jednom točkom dnevnog reda.</w:t>
      </w:r>
    </w:p>
    <w:p w14:paraId="2D115AB6" w14:textId="403B6620" w:rsidR="00E64A7E" w:rsidRPr="00E64A7E" w:rsidRDefault="00E64A7E" w:rsidP="00E64A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377D4F">
        <w:rPr>
          <w:rFonts w:ascii="Times New Roman" w:hAnsi="Times New Roman" w:cs="Times New Roman"/>
          <w:sz w:val="24"/>
          <w:szCs w:val="24"/>
        </w:rPr>
        <w:t>s 10 glasova ZA usvojilo je predloženi dnevni red kako slijedi:</w:t>
      </w:r>
    </w:p>
    <w:p w14:paraId="69F22507" w14:textId="77777777" w:rsidR="00E64A7E" w:rsidRDefault="00E64A7E">
      <w:pPr>
        <w:rPr>
          <w:rFonts w:ascii="Times New Roman" w:hAnsi="Times New Roman" w:cs="Times New Roman"/>
          <w:sz w:val="24"/>
          <w:szCs w:val="24"/>
        </w:rPr>
      </w:pPr>
    </w:p>
    <w:p w14:paraId="64E7DCF0" w14:textId="6162A1AF" w:rsidR="00E64A7E" w:rsidRDefault="00E64A7E" w:rsidP="00053CD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53CD3">
        <w:rPr>
          <w:rFonts w:ascii="Times New Roman" w:hAnsi="Times New Roman" w:cs="Times New Roman"/>
          <w:sz w:val="24"/>
          <w:szCs w:val="24"/>
        </w:rPr>
        <w:t>DNEVNI RE</w:t>
      </w:r>
      <w:r w:rsidR="00053CD3">
        <w:rPr>
          <w:rFonts w:ascii="Times New Roman" w:hAnsi="Times New Roman" w:cs="Times New Roman"/>
          <w:sz w:val="24"/>
          <w:szCs w:val="24"/>
        </w:rPr>
        <w:t>D</w:t>
      </w:r>
    </w:p>
    <w:p w14:paraId="5DA7AF91" w14:textId="77777777" w:rsidR="00053CD3" w:rsidRPr="00053CD3" w:rsidRDefault="00053CD3" w:rsidP="00F96F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636C5F" w14:textId="4C44128A" w:rsidR="00E64A7E" w:rsidRDefault="00053CD3" w:rsidP="00053C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4A7E" w:rsidRPr="00E64A7E">
        <w:rPr>
          <w:rFonts w:ascii="Times New Roman" w:hAnsi="Times New Roman" w:cs="Times New Roman"/>
          <w:sz w:val="24"/>
          <w:szCs w:val="24"/>
        </w:rPr>
        <w:t>Donošenje Odluke o davanju suglasnosti na provedbu ulaganja u dogradnju dječjeg igrališta</w:t>
      </w:r>
    </w:p>
    <w:p w14:paraId="6A9AAE17" w14:textId="4D37B810" w:rsidR="00E64A7E" w:rsidRDefault="00E64A7E" w:rsidP="00E64A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 Čepinskim Martincima, u okviru tipa operacije 2.2.1. “Ulaganje u pokretanje, poboljšanje </w:t>
      </w:r>
    </w:p>
    <w:p w14:paraId="653FF644" w14:textId="3DDADC44" w:rsidR="00E64A7E" w:rsidRDefault="00E64A7E" w:rsidP="00E64A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ili proširenje lokalnih temeljnih usluga za ruralno stanovništvo, uključujući slobodno vrijeme</w:t>
      </w:r>
    </w:p>
    <w:p w14:paraId="7D8DACFF" w14:textId="23CF6BBE" w:rsidR="00E64A7E" w:rsidRDefault="00E64A7E" w:rsidP="00E64A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kulturne aktivnosti te povezanu infrastrukturu”</w:t>
      </w:r>
    </w:p>
    <w:p w14:paraId="5353166D" w14:textId="77777777" w:rsidR="00E64A7E" w:rsidRDefault="00E64A7E" w:rsidP="00E64A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50E80B" w14:textId="286D0C19" w:rsidR="00E64A7E" w:rsidRDefault="00377D4F" w:rsidP="00377D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7D4F">
        <w:rPr>
          <w:rFonts w:ascii="Times New Roman" w:hAnsi="Times New Roman" w:cs="Times New Roman"/>
          <w:sz w:val="24"/>
          <w:szCs w:val="24"/>
        </w:rPr>
        <w:t xml:space="preserve">TOČKA 1. DONOŠENJE ODLUKE O DAVANJU SUGLASNOSTI NA PROVEDBU </w:t>
      </w:r>
    </w:p>
    <w:p w14:paraId="7ADA2661" w14:textId="633325F1" w:rsidR="00377D4F" w:rsidRDefault="00377D4F" w:rsidP="00377D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ULAGANJA U DOGRADNJU DJEČJEG IGRALIŠTA U ČEPINSKIM</w:t>
      </w:r>
    </w:p>
    <w:p w14:paraId="167A55FF" w14:textId="1473A4AA" w:rsidR="00377D4F" w:rsidRDefault="00377D4F" w:rsidP="00377D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MARTINCIMA U OKVIRU TIPA OPERACIJE 2.2.1. “ULAGANJE U </w:t>
      </w:r>
    </w:p>
    <w:p w14:paraId="713681CA" w14:textId="48168E6C" w:rsidR="00377D4F" w:rsidRDefault="00377D4F" w:rsidP="00377D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POKRETANJE, POBOLJŠANJE ILI PROŠIRENJE LOKALNIH TEMELJNIH</w:t>
      </w:r>
    </w:p>
    <w:p w14:paraId="50044999" w14:textId="034C5337" w:rsidR="00377D4F" w:rsidRDefault="00377D4F" w:rsidP="00377D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USLUGA ZA RURALNO STANOVNIŠTVO, UKLJUČUJUĆI SLOBODNO</w:t>
      </w:r>
    </w:p>
    <w:p w14:paraId="6A9A3357" w14:textId="636F0B3A" w:rsidR="00377D4F" w:rsidRDefault="00377D4F" w:rsidP="00377D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VRIJEME I KULTURNE AKTIVNOSTI TE POVEZANU INFRASTRUKTURU”</w:t>
      </w:r>
    </w:p>
    <w:p w14:paraId="678E18A6" w14:textId="77777777" w:rsidR="00377D4F" w:rsidRDefault="00377D4F" w:rsidP="00377D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FDE015" w14:textId="29CEDCED" w:rsidR="00AC07B8" w:rsidRDefault="00377D4F" w:rsidP="00FB57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 te navela da je hitnost zbog toga što se raspisuje natječaj </w:t>
      </w:r>
      <w:r w:rsidR="00FB57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potrebno je imati Odluku da bi se Općina Čepin mogla prijaviti na natječaj o davanju suglasnosti na provedbu ulaganja u dogradnju dječjeg igrališta u Čepinskim Martincima u okviru tipa operacije 2.2.1. “ulaganje u pokretanje, poboljšanje ili proširenje lokalnih temeljnih usluga za ruralno stanovništvo, uključujući slobodno vrijeme i kulturne aktivnosti te povezanu infrastrukturu”. Vrijednost projekta je 44.317,50 EUR. </w:t>
      </w:r>
      <w:r w:rsidR="00AC07B8">
        <w:rPr>
          <w:rFonts w:ascii="Times New Roman" w:hAnsi="Times New Roman" w:cs="Times New Roman"/>
          <w:sz w:val="24"/>
          <w:szCs w:val="24"/>
        </w:rPr>
        <w:t>Svrha ovog je poboljšanje kvalitete života u zajednici preko projekta koji provodi LAG Vuka Dunav</w:t>
      </w:r>
      <w:r w:rsidR="00FB57D4">
        <w:rPr>
          <w:rFonts w:ascii="Times New Roman" w:hAnsi="Times New Roman" w:cs="Times New Roman"/>
          <w:sz w:val="24"/>
          <w:szCs w:val="24"/>
        </w:rPr>
        <w:t xml:space="preserve">, a i </w:t>
      </w:r>
      <w:r w:rsidR="00AC07B8">
        <w:rPr>
          <w:rFonts w:ascii="Times New Roman" w:hAnsi="Times New Roman" w:cs="Times New Roman"/>
          <w:sz w:val="24"/>
          <w:szCs w:val="24"/>
        </w:rPr>
        <w:t>da se postojeće dječje igralište obnovi i proširi.</w:t>
      </w:r>
    </w:p>
    <w:p w14:paraId="76DAFB80" w14:textId="77777777" w:rsidR="00AC07B8" w:rsidRDefault="00AC07B8" w:rsidP="00AC07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9FB21B" w14:textId="77777777" w:rsidR="00AC07B8" w:rsidRDefault="00AC07B8" w:rsidP="00AC07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otvara raspravu.</w:t>
      </w:r>
    </w:p>
    <w:p w14:paraId="20C5803E" w14:textId="676044D6" w:rsidR="00AC07B8" w:rsidRDefault="00AC07B8" w:rsidP="00AC07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</w:t>
      </w:r>
      <w:r w:rsidR="00FB57D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M. Čačić postavila je pitanje kada se raspisuje natječaj. </w:t>
      </w:r>
    </w:p>
    <w:p w14:paraId="42D8FAF8" w14:textId="77777777" w:rsidR="00AC07B8" w:rsidRDefault="00AC07B8" w:rsidP="00AC07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dala pročelnica M. Beraković.</w:t>
      </w:r>
    </w:p>
    <w:p w14:paraId="5774CA6D" w14:textId="4DBF0BD4" w:rsidR="00AC07B8" w:rsidRDefault="00AC07B8" w:rsidP="00AC07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više </w:t>
      </w:r>
      <w:r w:rsidR="00FB57D4">
        <w:rPr>
          <w:rFonts w:ascii="Times New Roman" w:hAnsi="Times New Roman" w:cs="Times New Roman"/>
          <w:sz w:val="24"/>
          <w:szCs w:val="24"/>
        </w:rPr>
        <w:t xml:space="preserve">nitko </w:t>
      </w:r>
      <w:r>
        <w:rPr>
          <w:rFonts w:ascii="Times New Roman" w:hAnsi="Times New Roman" w:cs="Times New Roman"/>
          <w:sz w:val="24"/>
          <w:szCs w:val="24"/>
        </w:rPr>
        <w:t xml:space="preserve">nije javio za raspravu predsjednik Općinskog vijeća zaključuje raspravu </w:t>
      </w:r>
      <w:r w:rsidR="00FB57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stavlja na glasovanje prijedlog Odluke o davanju suglasnosti na provedbu ulaganja u dogradnju dječjeg igrališta u Čepinskim Martincima u okviru tipa o</w:t>
      </w:r>
      <w:r w:rsidR="00FB57D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eracije 2.2.1. “</w:t>
      </w:r>
      <w:r w:rsidR="00FB57D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laganje u pokretanje, poboljšanje ili proširenje lokalnih temeljnih usluga za ruralno stanovništvo, uključujući slobodno vrijeme i kulturne aktivnosti te povezanu infrastrukturu”.</w:t>
      </w:r>
    </w:p>
    <w:p w14:paraId="644F7E4E" w14:textId="77777777" w:rsidR="00AC07B8" w:rsidRDefault="00AC07B8" w:rsidP="00AC07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B51A36" w14:textId="77777777" w:rsidR="00AC07B8" w:rsidRDefault="00AC07B8" w:rsidP="00AC07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 donijelo je</w:t>
      </w:r>
    </w:p>
    <w:p w14:paraId="192DDFD3" w14:textId="3EA228F6" w:rsidR="00377D4F" w:rsidRDefault="00AC07B8" w:rsidP="00AC07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AC89EB0" w14:textId="3082C046" w:rsidR="00AC07B8" w:rsidRDefault="00AC07B8" w:rsidP="00AC07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davanju suglasnosti na provedbu ulaganja u dogradnju dječjeg igrališta u Čepinskim</w:t>
      </w:r>
    </w:p>
    <w:p w14:paraId="06EF7192" w14:textId="196776AC" w:rsidR="00AC07B8" w:rsidRDefault="00AC07B8" w:rsidP="00AC07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Martincima, u okviru tipa operacije 2.2.1. “Ulaganje u pokretanje, poboljšanje ili proširenje</w:t>
      </w:r>
    </w:p>
    <w:p w14:paraId="0D0543D6" w14:textId="43D0C507" w:rsidR="00AC07B8" w:rsidRDefault="00AC07B8" w:rsidP="00AC07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lokalnih temeljnih usluga za ruralno stanovništvo, uključujući slobodno vrijeme </w:t>
      </w:r>
      <w:r w:rsidR="009128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kulturne</w:t>
      </w:r>
    </w:p>
    <w:p w14:paraId="5DA43F86" w14:textId="3B056498" w:rsidR="00AC07B8" w:rsidRPr="00E64A7E" w:rsidRDefault="00AC07B8" w:rsidP="00AC07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te povezanu infrastrukturu”</w:t>
      </w:r>
    </w:p>
    <w:p w14:paraId="11519356" w14:textId="2D6C30AC" w:rsidR="00E64A7E" w:rsidRDefault="00AA1B0B" w:rsidP="00AC0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o davanju suglasnosti je sastavni dio zapisnika)</w:t>
      </w:r>
    </w:p>
    <w:p w14:paraId="09CDB9A9" w14:textId="77777777" w:rsidR="00AA1B0B" w:rsidRDefault="00AA1B0B" w:rsidP="00AC07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6AE6C5" w14:textId="69901A6F" w:rsidR="00AA1B0B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19,06 sati.</w:t>
      </w:r>
    </w:p>
    <w:p w14:paraId="04B7C2B2" w14:textId="77777777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AB8E0D" w14:textId="77777777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94C5FE" w14:textId="7478D570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6FE88E94" w14:textId="286963A0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Mladenka Bagarić</w:t>
      </w:r>
    </w:p>
    <w:p w14:paraId="5144DF3C" w14:textId="77777777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276BB7" w14:textId="77777777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4A60E5" w14:textId="283B4341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024-01/23-01/4</w:t>
      </w:r>
    </w:p>
    <w:p w14:paraId="5CC50312" w14:textId="1812B036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2158-12-23-1</w:t>
      </w:r>
    </w:p>
    <w:p w14:paraId="79B3FC76" w14:textId="77777777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74C8BC" w14:textId="73812642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PREDSJEDNIK</w:t>
      </w:r>
    </w:p>
    <w:p w14:paraId="16E5D25C" w14:textId="7341B547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OPĆINSKOG VIJEĆA</w:t>
      </w:r>
    </w:p>
    <w:p w14:paraId="0CC57EEB" w14:textId="6C9462E2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Robert Periša, dipl.oec.</w:t>
      </w:r>
    </w:p>
    <w:p w14:paraId="7DB56487" w14:textId="6C3DC2F9" w:rsid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BDCD47" w14:textId="77777777" w:rsidR="009128F0" w:rsidRPr="009128F0" w:rsidRDefault="009128F0" w:rsidP="00AA1B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7C56D4" w14:textId="77777777" w:rsidR="00E64A7E" w:rsidRDefault="00E64A7E" w:rsidP="00E64A7E">
      <w:pPr>
        <w:pStyle w:val="Bezproreda"/>
      </w:pPr>
    </w:p>
    <w:p w14:paraId="7C9BC78D" w14:textId="77777777" w:rsidR="00E64A7E" w:rsidRDefault="00E64A7E">
      <w:pPr>
        <w:rPr>
          <w:rFonts w:ascii="Times New Roman" w:hAnsi="Times New Roman" w:cs="Times New Roman"/>
          <w:sz w:val="24"/>
          <w:szCs w:val="24"/>
        </w:rPr>
      </w:pPr>
    </w:p>
    <w:p w14:paraId="08059DCA" w14:textId="0293D695" w:rsidR="0004750E" w:rsidRDefault="00E64A7E" w:rsidP="00E64A7E">
      <w:pPr>
        <w:pStyle w:val="Bezproreda"/>
      </w:pPr>
      <w:r>
        <w:t xml:space="preserve"> </w:t>
      </w:r>
    </w:p>
    <w:p w14:paraId="02D326BF" w14:textId="77777777" w:rsidR="00E64A7E" w:rsidRDefault="00E64A7E">
      <w:pPr>
        <w:rPr>
          <w:rFonts w:ascii="Times New Roman" w:hAnsi="Times New Roman" w:cs="Times New Roman"/>
          <w:sz w:val="24"/>
          <w:szCs w:val="24"/>
        </w:rPr>
      </w:pPr>
    </w:p>
    <w:p w14:paraId="12ABF383" w14:textId="77777777" w:rsidR="00E64A7E" w:rsidRPr="00E64A7E" w:rsidRDefault="00E64A7E">
      <w:pPr>
        <w:rPr>
          <w:rFonts w:ascii="Times New Roman" w:hAnsi="Times New Roman" w:cs="Times New Roman"/>
          <w:sz w:val="24"/>
          <w:szCs w:val="24"/>
        </w:rPr>
      </w:pPr>
    </w:p>
    <w:sectPr w:rsidR="00E64A7E" w:rsidRPr="00E64A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BDF"/>
    <w:multiLevelType w:val="hybridMultilevel"/>
    <w:tmpl w:val="AF48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3F47"/>
    <w:multiLevelType w:val="hybridMultilevel"/>
    <w:tmpl w:val="02EC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1533"/>
    <w:multiLevelType w:val="hybridMultilevel"/>
    <w:tmpl w:val="6232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31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237463">
    <w:abstractNumId w:val="2"/>
  </w:num>
  <w:num w:numId="3" w16cid:durableId="114709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E"/>
    <w:rsid w:val="0004750E"/>
    <w:rsid w:val="00053CD3"/>
    <w:rsid w:val="00096323"/>
    <w:rsid w:val="00377D4F"/>
    <w:rsid w:val="003E4E96"/>
    <w:rsid w:val="009128F0"/>
    <w:rsid w:val="00AA1B0B"/>
    <w:rsid w:val="00AC07B8"/>
    <w:rsid w:val="00CD6CD2"/>
    <w:rsid w:val="00E64A7E"/>
    <w:rsid w:val="00F96F5E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44"/>
  <w15:chartTrackingRefBased/>
  <w15:docId w15:val="{032601AC-0A90-45F6-8218-93B225F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0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750E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6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1113-6EC9-45C6-A54A-3486C23C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Kresimir Crnkovic</cp:lastModifiedBy>
  <cp:revision>2</cp:revision>
  <dcterms:created xsi:type="dcterms:W3CDTF">2023-05-19T09:13:00Z</dcterms:created>
  <dcterms:modified xsi:type="dcterms:W3CDTF">2023-05-19T09:13:00Z</dcterms:modified>
</cp:coreProperties>
</file>