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03807" w14:textId="6681E9EF" w:rsidR="00960605" w:rsidRPr="00387216" w:rsidRDefault="00960605" w:rsidP="00960605">
      <w:pPr>
        <w:rPr>
          <w:rFonts w:ascii="Calibri" w:eastAsia="Calibri" w:hAnsi="Calibri"/>
          <w:sz w:val="22"/>
          <w:szCs w:val="22"/>
          <w:lang w:eastAsia="en-US"/>
        </w:rPr>
      </w:pPr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="00F501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     </w:t>
      </w:r>
      <w:r w:rsidRPr="00F05EA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D307508" wp14:editId="57069277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245CC" w14:textId="77777777" w:rsidR="00960605" w:rsidRPr="00387216" w:rsidRDefault="00960605" w:rsidP="00960605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REPUBLIKA HRVATSKA</w:t>
      </w:r>
    </w:p>
    <w:p w14:paraId="552C9A78" w14:textId="77777777" w:rsidR="00960605" w:rsidRPr="00387216" w:rsidRDefault="00960605" w:rsidP="00960605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>OSJEČKO-BARANJSKA ŽUPANIJA</w:t>
      </w:r>
    </w:p>
    <w:p w14:paraId="2B2ED4FF" w14:textId="77777777" w:rsidR="00960605" w:rsidRPr="00387216" w:rsidRDefault="00960605" w:rsidP="00960605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         OPĆINA ČEPIN</w:t>
      </w:r>
    </w:p>
    <w:p w14:paraId="3EAE0797" w14:textId="77777777" w:rsidR="00960605" w:rsidRPr="00387216" w:rsidRDefault="00960605" w:rsidP="0096060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OPĆINSKO VIJEĆE</w:t>
      </w:r>
    </w:p>
    <w:p w14:paraId="3565F43D" w14:textId="77777777" w:rsidR="00960605" w:rsidRPr="00387216" w:rsidRDefault="00960605" w:rsidP="00960605">
      <w:pPr>
        <w:rPr>
          <w:rFonts w:eastAsia="Calibri"/>
          <w:lang w:eastAsia="en-US"/>
        </w:rPr>
      </w:pPr>
    </w:p>
    <w:p w14:paraId="23578D79" w14:textId="6D770788" w:rsidR="00960605" w:rsidRPr="000527AA" w:rsidRDefault="00960605" w:rsidP="00960605">
      <w:r>
        <w:t xml:space="preserve">KLASA: </w:t>
      </w:r>
    </w:p>
    <w:p w14:paraId="70DB0F1B" w14:textId="18521C25" w:rsidR="00960605" w:rsidRPr="000527AA" w:rsidRDefault="00960605" w:rsidP="00960605">
      <w:r>
        <w:t xml:space="preserve">URBROJ: </w:t>
      </w:r>
    </w:p>
    <w:p w14:paraId="1EDF68D6" w14:textId="77777777" w:rsidR="00960605" w:rsidRPr="000527AA" w:rsidRDefault="00960605" w:rsidP="00960605"/>
    <w:p w14:paraId="64E9ED76" w14:textId="651EF515" w:rsidR="00960605" w:rsidRDefault="00960605" w:rsidP="00F501B8">
      <w:r>
        <w:t>Čepin,</w:t>
      </w:r>
      <w:r w:rsidR="00D25862">
        <w:t xml:space="preserve"> </w:t>
      </w:r>
      <w:bookmarkStart w:id="0" w:name="_GoBack"/>
      <w:bookmarkEnd w:id="0"/>
    </w:p>
    <w:p w14:paraId="57850DC6" w14:textId="77777777" w:rsidR="00703D2A" w:rsidRPr="00C07484" w:rsidRDefault="00703D2A" w:rsidP="00C07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4A401D" w14:textId="43EEA17C" w:rsidR="00F501B8" w:rsidRDefault="00F501B8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ab/>
      </w:r>
      <w:r w:rsidRPr="00F501B8">
        <w:rPr>
          <w:rFonts w:eastAsia="Calibri"/>
        </w:rPr>
        <w:t>Na temelju članka 35. stavka 1. točke 1. Zakona o lokalnoj i područnoj (regionalnoj) samoupravi („Narodne novine“</w:t>
      </w:r>
      <w:r>
        <w:rPr>
          <w:rFonts w:eastAsia="Calibri"/>
        </w:rPr>
        <w:t>,</w:t>
      </w:r>
      <w:r w:rsidRPr="00F501B8">
        <w:rPr>
          <w:rFonts w:eastAsia="Calibri"/>
        </w:rPr>
        <w:t xml:space="preserve"> broj 33/01</w:t>
      </w:r>
      <w:r>
        <w:rPr>
          <w:rFonts w:eastAsia="Calibri"/>
        </w:rPr>
        <w:t>.</w:t>
      </w:r>
      <w:r w:rsidRPr="00F501B8">
        <w:rPr>
          <w:rFonts w:eastAsia="Calibri"/>
        </w:rPr>
        <w:t>, 60/01</w:t>
      </w:r>
      <w:r>
        <w:rPr>
          <w:rFonts w:eastAsia="Calibri"/>
        </w:rPr>
        <w:t>.</w:t>
      </w:r>
      <w:r w:rsidRPr="00F501B8">
        <w:rPr>
          <w:rFonts w:eastAsia="Calibri"/>
        </w:rPr>
        <w:t>, 129/05</w:t>
      </w:r>
      <w:r>
        <w:rPr>
          <w:rFonts w:eastAsia="Calibri"/>
        </w:rPr>
        <w:t>.</w:t>
      </w:r>
      <w:r w:rsidRPr="00F501B8">
        <w:rPr>
          <w:rFonts w:eastAsia="Calibri"/>
        </w:rPr>
        <w:t>, 109/07</w:t>
      </w:r>
      <w:r>
        <w:rPr>
          <w:rFonts w:eastAsia="Calibri"/>
        </w:rPr>
        <w:t>.</w:t>
      </w:r>
      <w:r w:rsidRPr="00F501B8">
        <w:rPr>
          <w:rFonts w:eastAsia="Calibri"/>
        </w:rPr>
        <w:t>, 125/08</w:t>
      </w:r>
      <w:r>
        <w:rPr>
          <w:rFonts w:eastAsia="Calibri"/>
        </w:rPr>
        <w:t>.</w:t>
      </w:r>
      <w:r w:rsidRPr="00F501B8">
        <w:rPr>
          <w:rFonts w:eastAsia="Calibri"/>
        </w:rPr>
        <w:t>, 36/09</w:t>
      </w:r>
      <w:r>
        <w:rPr>
          <w:rFonts w:eastAsia="Calibri"/>
        </w:rPr>
        <w:t>.</w:t>
      </w:r>
      <w:r w:rsidRPr="00F501B8">
        <w:rPr>
          <w:rFonts w:eastAsia="Calibri"/>
        </w:rPr>
        <w:t>, 150/11</w:t>
      </w:r>
      <w:r>
        <w:rPr>
          <w:rFonts w:eastAsia="Calibri"/>
        </w:rPr>
        <w:t>.</w:t>
      </w:r>
      <w:r w:rsidRPr="00F501B8">
        <w:rPr>
          <w:rFonts w:eastAsia="Calibri"/>
        </w:rPr>
        <w:t>, 144/12</w:t>
      </w:r>
      <w:r>
        <w:rPr>
          <w:rFonts w:eastAsia="Calibri"/>
        </w:rPr>
        <w:t>.</w:t>
      </w:r>
      <w:r w:rsidRPr="00F501B8">
        <w:rPr>
          <w:rFonts w:eastAsia="Calibri"/>
        </w:rPr>
        <w:t>, 19/13</w:t>
      </w:r>
      <w:r>
        <w:rPr>
          <w:rFonts w:eastAsia="Calibri"/>
        </w:rPr>
        <w:t>.</w:t>
      </w:r>
      <w:r w:rsidRPr="00F501B8">
        <w:rPr>
          <w:rFonts w:eastAsia="Calibri"/>
        </w:rPr>
        <w:t>, 137/15</w:t>
      </w:r>
      <w:r>
        <w:rPr>
          <w:rFonts w:eastAsia="Calibri"/>
        </w:rPr>
        <w:t>.</w:t>
      </w:r>
      <w:r w:rsidRPr="00F501B8">
        <w:rPr>
          <w:rFonts w:eastAsia="Calibri"/>
        </w:rPr>
        <w:t>, 123/17</w:t>
      </w:r>
      <w:r>
        <w:rPr>
          <w:rFonts w:eastAsia="Calibri"/>
        </w:rPr>
        <w:t xml:space="preserve">. </w:t>
      </w:r>
      <w:r w:rsidRPr="00F501B8">
        <w:rPr>
          <w:rFonts w:eastAsia="Calibri"/>
        </w:rPr>
        <w:t>i 98/19</w:t>
      </w:r>
      <w:r>
        <w:rPr>
          <w:rFonts w:eastAsia="Calibri"/>
        </w:rPr>
        <w:t>.</w:t>
      </w:r>
      <w:r w:rsidRPr="00F501B8">
        <w:rPr>
          <w:rFonts w:eastAsia="Calibri"/>
        </w:rPr>
        <w:t xml:space="preserve">) i članka 32. </w:t>
      </w:r>
      <w:r>
        <w:rPr>
          <w:rFonts w:eastAsia="Calibri"/>
        </w:rPr>
        <w:t xml:space="preserve">stavka 1. alineje 1. </w:t>
      </w:r>
      <w:r w:rsidRPr="00F501B8">
        <w:rPr>
          <w:rFonts w:eastAsia="Calibri"/>
        </w:rPr>
        <w:t xml:space="preserve">Statuta Općine Čepin („Službeni glasnik Općine Čepin“, broj 5/18.-pročišćeni tekst), Općinsko vijeće Općine Čepin na svojoj </w:t>
      </w:r>
      <w:r>
        <w:rPr>
          <w:rFonts w:eastAsia="Calibri"/>
        </w:rPr>
        <w:t>___</w:t>
      </w:r>
      <w:r w:rsidRPr="00F501B8">
        <w:rPr>
          <w:rFonts w:eastAsia="Calibri"/>
        </w:rPr>
        <w:t xml:space="preserve">. sjednici održanoj dana </w:t>
      </w:r>
      <w:r>
        <w:rPr>
          <w:rFonts w:eastAsia="Calibri"/>
        </w:rPr>
        <w:t>__________</w:t>
      </w:r>
      <w:r w:rsidRPr="00F501B8">
        <w:rPr>
          <w:rFonts w:eastAsia="Calibri"/>
        </w:rPr>
        <w:t xml:space="preserve"> 20</w:t>
      </w:r>
      <w:r>
        <w:rPr>
          <w:rFonts w:eastAsia="Calibri"/>
        </w:rPr>
        <w:t>20</w:t>
      </w:r>
      <w:r w:rsidRPr="00F501B8">
        <w:rPr>
          <w:rFonts w:eastAsia="Calibri"/>
        </w:rPr>
        <w:t>. godine, donijelo je</w:t>
      </w:r>
    </w:p>
    <w:p w14:paraId="08EDF063" w14:textId="69615DA8" w:rsidR="00F501B8" w:rsidRDefault="00F501B8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</w:p>
    <w:p w14:paraId="5752F0D6" w14:textId="77777777" w:rsidR="00E71059" w:rsidRPr="00F501B8" w:rsidRDefault="00E71059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</w:p>
    <w:p w14:paraId="59C7A077" w14:textId="77777777" w:rsidR="00F501B8" w:rsidRDefault="00F501B8" w:rsidP="00F501B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07484">
        <w:rPr>
          <w:rFonts w:ascii="Times New Roman" w:hAnsi="Times New Roman" w:cs="Times New Roman"/>
          <w:sz w:val="24"/>
          <w:szCs w:val="24"/>
        </w:rPr>
        <w:t>STATUTARN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07484">
        <w:rPr>
          <w:rFonts w:ascii="Times New Roman" w:hAnsi="Times New Roman" w:cs="Times New Roman"/>
          <w:sz w:val="24"/>
          <w:szCs w:val="24"/>
        </w:rPr>
        <w:t xml:space="preserve"> ODLUKU</w:t>
      </w:r>
    </w:p>
    <w:p w14:paraId="5A63DBA8" w14:textId="77777777" w:rsidR="00F501B8" w:rsidRPr="00C07484" w:rsidRDefault="00F501B8" w:rsidP="00F501B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07484">
        <w:rPr>
          <w:rFonts w:ascii="Times New Roman" w:hAnsi="Times New Roman" w:cs="Times New Roman"/>
          <w:sz w:val="24"/>
          <w:szCs w:val="24"/>
        </w:rPr>
        <w:t>O IZMJENAMA I 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484">
        <w:rPr>
          <w:rFonts w:ascii="Times New Roman" w:hAnsi="Times New Roman" w:cs="Times New Roman"/>
          <w:sz w:val="24"/>
          <w:szCs w:val="24"/>
        </w:rPr>
        <w:t>STATUTA OPĆINE ČEPIN</w:t>
      </w:r>
    </w:p>
    <w:p w14:paraId="49C8FAF4" w14:textId="23EE36C8" w:rsidR="00F501B8" w:rsidRDefault="00F501B8" w:rsidP="00F501B8">
      <w:pPr>
        <w:tabs>
          <w:tab w:val="left" w:pos="567"/>
        </w:tabs>
        <w:spacing w:line="259" w:lineRule="auto"/>
        <w:rPr>
          <w:rFonts w:eastAsia="Calibri"/>
          <w:b/>
        </w:rPr>
      </w:pPr>
    </w:p>
    <w:p w14:paraId="04B865DC" w14:textId="77777777" w:rsidR="00E71059" w:rsidRPr="00F501B8" w:rsidRDefault="00E71059" w:rsidP="00F501B8">
      <w:pPr>
        <w:tabs>
          <w:tab w:val="left" w:pos="567"/>
        </w:tabs>
        <w:spacing w:line="259" w:lineRule="auto"/>
        <w:rPr>
          <w:rFonts w:eastAsia="Calibri"/>
          <w:b/>
        </w:rPr>
      </w:pPr>
    </w:p>
    <w:p w14:paraId="3A880C19" w14:textId="3E5032F7" w:rsidR="00F501B8" w:rsidRPr="00F501B8" w:rsidRDefault="00F501B8" w:rsidP="00F501B8">
      <w:pPr>
        <w:tabs>
          <w:tab w:val="left" w:pos="567"/>
        </w:tabs>
        <w:spacing w:line="259" w:lineRule="auto"/>
        <w:jc w:val="center"/>
        <w:rPr>
          <w:rFonts w:eastAsia="Calibri"/>
          <w:bCs/>
        </w:rPr>
      </w:pPr>
      <w:r w:rsidRPr="00F501B8">
        <w:rPr>
          <w:rFonts w:eastAsia="Calibri"/>
          <w:bCs/>
        </w:rPr>
        <w:t>Članak 1.</w:t>
      </w:r>
    </w:p>
    <w:p w14:paraId="25BFFCC8" w14:textId="77777777" w:rsidR="00F501B8" w:rsidRPr="00F501B8" w:rsidRDefault="00F501B8" w:rsidP="00F501B8">
      <w:pPr>
        <w:tabs>
          <w:tab w:val="left" w:pos="567"/>
        </w:tabs>
        <w:spacing w:line="259" w:lineRule="auto"/>
        <w:jc w:val="center"/>
        <w:rPr>
          <w:rFonts w:eastAsia="Calibri"/>
          <w:b/>
        </w:rPr>
      </w:pPr>
    </w:p>
    <w:p w14:paraId="1044E87C" w14:textId="7B6BEDB0" w:rsidR="00F501B8" w:rsidRPr="00F501B8" w:rsidRDefault="00F501B8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  <w:r w:rsidRPr="00F501B8">
        <w:rPr>
          <w:rFonts w:eastAsia="Calibri"/>
        </w:rPr>
        <w:tab/>
        <w:t>U Statutu Općine Čepin („Službeni glasnik Općine Čepin“, broj 5/1</w:t>
      </w:r>
      <w:r>
        <w:rPr>
          <w:rFonts w:eastAsia="Calibri"/>
        </w:rPr>
        <w:t>8</w:t>
      </w:r>
      <w:r w:rsidRPr="00F501B8">
        <w:rPr>
          <w:rFonts w:eastAsia="Calibri"/>
        </w:rPr>
        <w:t>.-pročišćeni tekst)</w:t>
      </w:r>
      <w:r>
        <w:rPr>
          <w:rFonts w:eastAsia="Calibri"/>
        </w:rPr>
        <w:t xml:space="preserve"> </w:t>
      </w:r>
      <w:r w:rsidRPr="00F501B8">
        <w:rPr>
          <w:rFonts w:eastAsia="Calibri"/>
        </w:rPr>
        <w:t>u članku 21. stavku 1. riječi „središnje</w:t>
      </w:r>
      <w:r>
        <w:rPr>
          <w:rFonts w:eastAsia="Calibri"/>
        </w:rPr>
        <w:t>m</w:t>
      </w:r>
      <w:r w:rsidRPr="00F501B8">
        <w:rPr>
          <w:rFonts w:eastAsia="Calibri"/>
        </w:rPr>
        <w:t xml:space="preserve"> tijel</w:t>
      </w:r>
      <w:r>
        <w:rPr>
          <w:rFonts w:eastAsia="Calibri"/>
        </w:rPr>
        <w:t>u</w:t>
      </w:r>
      <w:r w:rsidRPr="00F501B8">
        <w:rPr>
          <w:rFonts w:eastAsia="Calibri"/>
        </w:rPr>
        <w:t xml:space="preserve"> državne uprave“ zamjenjuj</w:t>
      </w:r>
      <w:r w:rsidR="009E2633">
        <w:rPr>
          <w:rFonts w:eastAsia="Calibri"/>
        </w:rPr>
        <w:t>u</w:t>
      </w:r>
      <w:r w:rsidRPr="00F501B8">
        <w:rPr>
          <w:rFonts w:eastAsia="Calibri"/>
        </w:rPr>
        <w:t xml:space="preserve"> se riječima „tijel</w:t>
      </w:r>
      <w:r w:rsidR="009E2633">
        <w:rPr>
          <w:rFonts w:eastAsia="Calibri"/>
        </w:rPr>
        <w:t>u</w:t>
      </w:r>
      <w:r w:rsidRPr="00F501B8">
        <w:rPr>
          <w:rFonts w:eastAsia="Calibri"/>
        </w:rPr>
        <w:t xml:space="preserve"> državne uprave“.</w:t>
      </w:r>
    </w:p>
    <w:p w14:paraId="3E97A8E0" w14:textId="77777777" w:rsidR="00F501B8" w:rsidRPr="00F501B8" w:rsidRDefault="00F501B8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  <w:r w:rsidRPr="00F501B8">
        <w:rPr>
          <w:rFonts w:eastAsia="Calibri"/>
        </w:rPr>
        <w:tab/>
        <w:t>U stavku 2. riječi „središnje tijelo državne uprave“ zamjenjuju se riječima „tijelo državne uprave“.</w:t>
      </w:r>
    </w:p>
    <w:p w14:paraId="5B366C52" w14:textId="77777777" w:rsidR="00F501B8" w:rsidRPr="00F501B8" w:rsidRDefault="00F501B8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</w:p>
    <w:p w14:paraId="51E6628D" w14:textId="768A6774" w:rsidR="00F501B8" w:rsidRDefault="00F501B8" w:rsidP="00F501B8">
      <w:pPr>
        <w:tabs>
          <w:tab w:val="left" w:pos="567"/>
        </w:tabs>
        <w:spacing w:line="259" w:lineRule="auto"/>
        <w:jc w:val="center"/>
        <w:rPr>
          <w:rFonts w:eastAsia="Calibri"/>
        </w:rPr>
      </w:pPr>
      <w:r w:rsidRPr="00F501B8">
        <w:rPr>
          <w:rFonts w:eastAsia="Calibri"/>
        </w:rPr>
        <w:t>Članak 2.</w:t>
      </w:r>
    </w:p>
    <w:p w14:paraId="36AFCA59" w14:textId="77777777" w:rsidR="009E2633" w:rsidRPr="00F501B8" w:rsidRDefault="009E2633" w:rsidP="00F501B8">
      <w:pPr>
        <w:tabs>
          <w:tab w:val="left" w:pos="567"/>
        </w:tabs>
        <w:spacing w:line="259" w:lineRule="auto"/>
        <w:jc w:val="center"/>
        <w:rPr>
          <w:rFonts w:eastAsia="Calibri"/>
        </w:rPr>
      </w:pPr>
    </w:p>
    <w:p w14:paraId="0E5F901F" w14:textId="06CF6E36" w:rsidR="00F501B8" w:rsidRPr="00F501B8" w:rsidRDefault="00F501B8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  <w:r w:rsidRPr="00F501B8">
        <w:rPr>
          <w:rFonts w:eastAsia="Calibri"/>
        </w:rPr>
        <w:tab/>
        <w:t>U članku 4</w:t>
      </w:r>
      <w:r w:rsidR="009E2633">
        <w:rPr>
          <w:rFonts w:eastAsia="Calibri"/>
        </w:rPr>
        <w:t>6</w:t>
      </w:r>
      <w:r w:rsidRPr="00F501B8">
        <w:rPr>
          <w:rFonts w:eastAsia="Calibri"/>
        </w:rPr>
        <w:t>. stavku 3</w:t>
      </w:r>
      <w:r w:rsidR="009E2633">
        <w:rPr>
          <w:rFonts w:eastAsia="Calibri"/>
        </w:rPr>
        <w:t>.</w:t>
      </w:r>
      <w:r w:rsidRPr="00F501B8">
        <w:rPr>
          <w:rFonts w:eastAsia="Calibri"/>
        </w:rPr>
        <w:t xml:space="preserve"> alineji </w:t>
      </w:r>
      <w:r w:rsidR="009E2633">
        <w:rPr>
          <w:rFonts w:eastAsia="Calibri"/>
        </w:rPr>
        <w:t>16</w:t>
      </w:r>
      <w:r w:rsidRPr="00F501B8">
        <w:rPr>
          <w:rFonts w:eastAsia="Calibri"/>
        </w:rPr>
        <w:t xml:space="preserve">. riječi „odnosno poslova državne uprave, ako su preneseni </w:t>
      </w:r>
      <w:r w:rsidR="009E2633">
        <w:rPr>
          <w:rFonts w:eastAsia="Calibri"/>
        </w:rPr>
        <w:t>općini</w:t>
      </w:r>
      <w:r w:rsidRPr="00F501B8">
        <w:rPr>
          <w:rFonts w:eastAsia="Calibri"/>
        </w:rPr>
        <w:t>“ zamjenjuju se riječima „odnosno povjerenih poslova državne uprave“.</w:t>
      </w:r>
    </w:p>
    <w:p w14:paraId="0328A106" w14:textId="77777777" w:rsidR="00F501B8" w:rsidRPr="00F501B8" w:rsidRDefault="00F501B8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</w:p>
    <w:p w14:paraId="48B619A7" w14:textId="5EC3D087" w:rsidR="00F501B8" w:rsidRDefault="00F501B8" w:rsidP="00F501B8">
      <w:pPr>
        <w:tabs>
          <w:tab w:val="left" w:pos="567"/>
        </w:tabs>
        <w:spacing w:line="259" w:lineRule="auto"/>
        <w:jc w:val="center"/>
        <w:rPr>
          <w:rFonts w:eastAsia="Calibri"/>
        </w:rPr>
      </w:pPr>
      <w:r w:rsidRPr="00F501B8">
        <w:rPr>
          <w:rFonts w:eastAsia="Calibri"/>
        </w:rPr>
        <w:t>Članak 3.</w:t>
      </w:r>
    </w:p>
    <w:p w14:paraId="1923ACC1" w14:textId="77777777" w:rsidR="009E2633" w:rsidRPr="00F501B8" w:rsidRDefault="009E2633" w:rsidP="00F501B8">
      <w:pPr>
        <w:tabs>
          <w:tab w:val="left" w:pos="567"/>
        </w:tabs>
        <w:spacing w:line="259" w:lineRule="auto"/>
        <w:jc w:val="center"/>
        <w:rPr>
          <w:rFonts w:eastAsia="Calibri"/>
        </w:rPr>
      </w:pPr>
    </w:p>
    <w:p w14:paraId="0D02F789" w14:textId="4F253D91" w:rsidR="00F501B8" w:rsidRPr="00F501B8" w:rsidRDefault="00F501B8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  <w:r w:rsidRPr="00F501B8">
        <w:rPr>
          <w:rFonts w:eastAsia="Calibri"/>
        </w:rPr>
        <w:tab/>
        <w:t xml:space="preserve">U članku </w:t>
      </w:r>
      <w:r w:rsidR="009E2633">
        <w:rPr>
          <w:rFonts w:eastAsia="Calibri"/>
        </w:rPr>
        <w:t>49</w:t>
      </w:r>
      <w:r w:rsidRPr="00F501B8">
        <w:rPr>
          <w:rFonts w:eastAsia="Calibri"/>
        </w:rPr>
        <w:t>. stavku 1. alineji 1. riječi „predstojnika ureda državne uprave u županiji“ zamjenjuju se riječima „nadležno tijelo državne uprave u čijem je djelokrugu opći akt“.</w:t>
      </w:r>
    </w:p>
    <w:p w14:paraId="45DF0169" w14:textId="77777777" w:rsidR="00F501B8" w:rsidRPr="00F501B8" w:rsidRDefault="00F501B8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</w:p>
    <w:p w14:paraId="1745ED4B" w14:textId="62B7B5DF" w:rsidR="00F501B8" w:rsidRDefault="00F501B8" w:rsidP="00F501B8">
      <w:pPr>
        <w:tabs>
          <w:tab w:val="left" w:pos="567"/>
        </w:tabs>
        <w:spacing w:line="259" w:lineRule="auto"/>
        <w:jc w:val="center"/>
        <w:rPr>
          <w:rFonts w:eastAsia="Calibri"/>
        </w:rPr>
      </w:pPr>
      <w:r w:rsidRPr="00F501B8">
        <w:rPr>
          <w:rFonts w:eastAsia="Calibri"/>
        </w:rPr>
        <w:t>Članak 4.</w:t>
      </w:r>
    </w:p>
    <w:p w14:paraId="3CC90FD1" w14:textId="77777777" w:rsidR="0088565A" w:rsidRPr="00F501B8" w:rsidRDefault="0088565A" w:rsidP="00F501B8">
      <w:pPr>
        <w:tabs>
          <w:tab w:val="left" w:pos="567"/>
        </w:tabs>
        <w:spacing w:line="259" w:lineRule="auto"/>
        <w:jc w:val="center"/>
        <w:rPr>
          <w:rFonts w:eastAsia="Calibri"/>
        </w:rPr>
      </w:pPr>
    </w:p>
    <w:p w14:paraId="70AD090B" w14:textId="5DAA2CCB" w:rsidR="00F501B8" w:rsidRPr="00F501B8" w:rsidRDefault="00F501B8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  <w:r w:rsidRPr="00F501B8">
        <w:rPr>
          <w:rFonts w:eastAsia="Calibri"/>
        </w:rPr>
        <w:tab/>
        <w:t>U članku 55. stavku 1. riječi „obavljanje poslova državne uprave koji su zakonom pren</w:t>
      </w:r>
      <w:r w:rsidR="0088565A">
        <w:rPr>
          <w:rFonts w:eastAsia="Calibri"/>
        </w:rPr>
        <w:t>ijeti</w:t>
      </w:r>
      <w:r w:rsidRPr="00F501B8">
        <w:rPr>
          <w:rFonts w:eastAsia="Calibri"/>
        </w:rPr>
        <w:t xml:space="preserve"> na </w:t>
      </w:r>
      <w:r w:rsidR="0088565A">
        <w:rPr>
          <w:rFonts w:eastAsia="Calibri"/>
        </w:rPr>
        <w:t>o</w:t>
      </w:r>
      <w:r w:rsidRPr="00F501B8">
        <w:rPr>
          <w:rFonts w:eastAsia="Calibri"/>
        </w:rPr>
        <w:t xml:space="preserve">pćinu“ zamjenjuju se riječima „povjerenih poslova državne uprave“. </w:t>
      </w:r>
    </w:p>
    <w:p w14:paraId="6A9BC1D9" w14:textId="77777777" w:rsidR="0088565A" w:rsidRPr="00F501B8" w:rsidRDefault="0088565A" w:rsidP="00F501B8">
      <w:pPr>
        <w:tabs>
          <w:tab w:val="left" w:pos="567"/>
        </w:tabs>
        <w:spacing w:line="259" w:lineRule="auto"/>
        <w:rPr>
          <w:rFonts w:eastAsia="Calibri"/>
          <w:b/>
          <w:bCs/>
        </w:rPr>
      </w:pPr>
    </w:p>
    <w:p w14:paraId="7464E71D" w14:textId="77777777" w:rsidR="00E71059" w:rsidRDefault="00E71059" w:rsidP="00F501B8">
      <w:pPr>
        <w:tabs>
          <w:tab w:val="left" w:pos="567"/>
        </w:tabs>
        <w:spacing w:line="259" w:lineRule="auto"/>
        <w:jc w:val="center"/>
        <w:rPr>
          <w:rFonts w:eastAsia="Calibri"/>
        </w:rPr>
      </w:pPr>
    </w:p>
    <w:p w14:paraId="0B6C0B31" w14:textId="31285C2D" w:rsidR="00F501B8" w:rsidRDefault="00F501B8" w:rsidP="00F501B8">
      <w:pPr>
        <w:tabs>
          <w:tab w:val="left" w:pos="567"/>
        </w:tabs>
        <w:spacing w:line="259" w:lineRule="auto"/>
        <w:jc w:val="center"/>
        <w:rPr>
          <w:rFonts w:eastAsia="Calibri"/>
        </w:rPr>
      </w:pPr>
      <w:r w:rsidRPr="00F501B8">
        <w:rPr>
          <w:rFonts w:eastAsia="Calibri"/>
        </w:rPr>
        <w:lastRenderedPageBreak/>
        <w:t>Članak 5.</w:t>
      </w:r>
    </w:p>
    <w:p w14:paraId="6945F12B" w14:textId="77777777" w:rsidR="0088565A" w:rsidRPr="00F501B8" w:rsidRDefault="0088565A" w:rsidP="00F501B8">
      <w:pPr>
        <w:tabs>
          <w:tab w:val="left" w:pos="567"/>
        </w:tabs>
        <w:spacing w:line="259" w:lineRule="auto"/>
        <w:jc w:val="center"/>
        <w:rPr>
          <w:rFonts w:eastAsia="Calibri"/>
        </w:rPr>
      </w:pPr>
    </w:p>
    <w:p w14:paraId="4AF60242" w14:textId="0A8271D2" w:rsidR="00F501B8" w:rsidRDefault="00F501B8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  <w:r w:rsidRPr="00F501B8">
        <w:rPr>
          <w:rFonts w:eastAsia="Calibri"/>
        </w:rPr>
        <w:tab/>
        <w:t xml:space="preserve">U članku </w:t>
      </w:r>
      <w:r w:rsidR="00B22BB8">
        <w:rPr>
          <w:rFonts w:eastAsia="Calibri"/>
        </w:rPr>
        <w:t>75</w:t>
      </w:r>
      <w:r w:rsidRPr="00F501B8">
        <w:rPr>
          <w:rFonts w:eastAsia="Calibri"/>
        </w:rPr>
        <w:t xml:space="preserve">. </w:t>
      </w:r>
      <w:r w:rsidR="00B22BB8" w:rsidRPr="00B22BB8">
        <w:rPr>
          <w:rFonts w:eastAsia="Calibri"/>
        </w:rPr>
        <w:t>riječi „</w:t>
      </w:r>
      <w:r w:rsidR="00B22BB8">
        <w:rPr>
          <w:rFonts w:eastAsia="Calibri"/>
        </w:rPr>
        <w:t>središnja tijela državne uprave“</w:t>
      </w:r>
      <w:r w:rsidR="00B22BB8" w:rsidRPr="00B22BB8">
        <w:rPr>
          <w:rFonts w:eastAsia="Calibri"/>
        </w:rPr>
        <w:t xml:space="preserve"> zamjenjuju se riječima „</w:t>
      </w:r>
      <w:r w:rsidR="00B22BB8">
        <w:rPr>
          <w:rFonts w:eastAsia="Calibri"/>
        </w:rPr>
        <w:t>tijela državne uprave“.</w:t>
      </w:r>
    </w:p>
    <w:p w14:paraId="75DDB721" w14:textId="0789FFEA" w:rsidR="00E71059" w:rsidRDefault="00E71059" w:rsidP="00F501B8">
      <w:pPr>
        <w:tabs>
          <w:tab w:val="left" w:pos="567"/>
        </w:tabs>
        <w:spacing w:line="259" w:lineRule="auto"/>
        <w:jc w:val="both"/>
      </w:pPr>
    </w:p>
    <w:p w14:paraId="542B6A54" w14:textId="22233379" w:rsidR="00E71059" w:rsidRDefault="00E71059" w:rsidP="00E71059">
      <w:pPr>
        <w:tabs>
          <w:tab w:val="left" w:pos="567"/>
        </w:tabs>
        <w:spacing w:line="259" w:lineRule="auto"/>
        <w:jc w:val="center"/>
      </w:pPr>
      <w:r>
        <w:t>Članak 6.</w:t>
      </w:r>
    </w:p>
    <w:p w14:paraId="5A8A5274" w14:textId="77777777" w:rsidR="00E71059" w:rsidRDefault="00E71059" w:rsidP="00F501B8">
      <w:pPr>
        <w:tabs>
          <w:tab w:val="left" w:pos="567"/>
        </w:tabs>
        <w:spacing w:line="259" w:lineRule="auto"/>
        <w:jc w:val="both"/>
      </w:pPr>
    </w:p>
    <w:p w14:paraId="495547D3" w14:textId="56AD19DF" w:rsidR="00B22BB8" w:rsidRDefault="00E71059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  <w:r>
        <w:tab/>
      </w:r>
      <w:r>
        <w:t>Iza članka</w:t>
      </w:r>
      <w:r>
        <w:t xml:space="preserve"> 77</w:t>
      </w:r>
      <w:r>
        <w:t xml:space="preserve">. dodaje se članak </w:t>
      </w:r>
      <w:r>
        <w:t>77</w:t>
      </w:r>
      <w:r>
        <w:t>.a koji glasi:</w:t>
      </w:r>
    </w:p>
    <w:p w14:paraId="182BF6CA" w14:textId="3509AFE0" w:rsidR="00B22BB8" w:rsidRPr="00F501B8" w:rsidRDefault="00E71059" w:rsidP="00B22BB8">
      <w:pPr>
        <w:tabs>
          <w:tab w:val="left" w:pos="567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ab/>
        <w:t>„</w:t>
      </w:r>
      <w:r w:rsidR="00B22BB8">
        <w:rPr>
          <w:rFonts w:eastAsia="Calibri"/>
        </w:rPr>
        <w:t>Nadzor zakonitosti općih akata koje u samoupravnom djelokrugu donosi Općinsko vijeće</w:t>
      </w:r>
      <w:r>
        <w:rPr>
          <w:rFonts w:eastAsia="Calibri"/>
        </w:rPr>
        <w:t xml:space="preserve"> </w:t>
      </w:r>
      <w:r w:rsidR="00B22BB8">
        <w:rPr>
          <w:rFonts w:eastAsia="Calibri"/>
        </w:rPr>
        <w:t>obavljaju nadležna tijela državne uprave, svako u svo</w:t>
      </w:r>
      <w:r>
        <w:rPr>
          <w:rFonts w:eastAsia="Calibri"/>
        </w:rPr>
        <w:t>jem</w:t>
      </w:r>
      <w:r w:rsidR="00B22BB8">
        <w:rPr>
          <w:rFonts w:eastAsia="Calibri"/>
        </w:rPr>
        <w:t xml:space="preserve"> djelokrugu, sukladno posebnom zakonu.</w:t>
      </w:r>
      <w:r>
        <w:rPr>
          <w:rFonts w:eastAsia="Calibri"/>
        </w:rPr>
        <w:t>“.</w:t>
      </w:r>
    </w:p>
    <w:p w14:paraId="5AC1854D" w14:textId="77777777" w:rsidR="00F501B8" w:rsidRPr="00F501B8" w:rsidRDefault="00F501B8" w:rsidP="00F501B8">
      <w:pPr>
        <w:tabs>
          <w:tab w:val="left" w:pos="567"/>
        </w:tabs>
        <w:spacing w:line="259" w:lineRule="auto"/>
        <w:jc w:val="both"/>
        <w:rPr>
          <w:rFonts w:eastAsia="Calibri"/>
        </w:rPr>
      </w:pPr>
    </w:p>
    <w:p w14:paraId="4D23C752" w14:textId="5878DCFE" w:rsidR="00F501B8" w:rsidRDefault="00F501B8" w:rsidP="00F501B8">
      <w:pPr>
        <w:tabs>
          <w:tab w:val="left" w:pos="567"/>
        </w:tabs>
        <w:jc w:val="center"/>
        <w:rPr>
          <w:rFonts w:eastAsia="Calibri"/>
          <w:bCs/>
        </w:rPr>
      </w:pPr>
      <w:r w:rsidRPr="00F501B8">
        <w:rPr>
          <w:rFonts w:eastAsia="Calibri"/>
          <w:bCs/>
        </w:rPr>
        <w:t xml:space="preserve">Članak </w:t>
      </w:r>
      <w:r w:rsidR="00E71059">
        <w:rPr>
          <w:rFonts w:eastAsia="Calibri"/>
          <w:bCs/>
        </w:rPr>
        <w:t>7</w:t>
      </w:r>
      <w:r w:rsidRPr="00F501B8">
        <w:rPr>
          <w:rFonts w:eastAsia="Calibri"/>
          <w:bCs/>
        </w:rPr>
        <w:t>.</w:t>
      </w:r>
    </w:p>
    <w:p w14:paraId="53F9F3B3" w14:textId="77777777" w:rsidR="00E71059" w:rsidRDefault="00E71059" w:rsidP="00E710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058C7A6" w14:textId="6AC2F33A" w:rsidR="00E71059" w:rsidRDefault="00E71059" w:rsidP="00E7105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386">
        <w:rPr>
          <w:rFonts w:ascii="Times New Roman" w:hAnsi="Times New Roman" w:cs="Times New Roman"/>
          <w:sz w:val="24"/>
          <w:szCs w:val="24"/>
        </w:rPr>
        <w:t>Ovlašćuje se Odbor za Statut, Poslovnik i normativnu djelatnost da utvrdi i izda pročišćeni tekst Statuta Općine Čepin.</w:t>
      </w:r>
    </w:p>
    <w:p w14:paraId="78EFFA0D" w14:textId="77777777" w:rsidR="00E71059" w:rsidRDefault="00E71059" w:rsidP="00E710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58C141" w14:textId="6488A899" w:rsidR="00E71059" w:rsidRDefault="00E71059" w:rsidP="00E7105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FAB041" w14:textId="77777777" w:rsidR="00E71059" w:rsidRDefault="00E71059" w:rsidP="00E7105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50AB614" w14:textId="69B8D856" w:rsidR="00E71059" w:rsidRPr="00E71059" w:rsidRDefault="00E71059" w:rsidP="00E710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</w:t>
      </w:r>
      <w:r w:rsidRPr="005A6386">
        <w:rPr>
          <w:rFonts w:ascii="Times New Roman" w:hAnsi="Times New Roman" w:cs="Times New Roman"/>
          <w:sz w:val="24"/>
          <w:szCs w:val="24"/>
        </w:rPr>
        <w:t xml:space="preserve">Statutarna odluka </w:t>
      </w:r>
      <w:r>
        <w:rPr>
          <w:rFonts w:ascii="Times New Roman" w:hAnsi="Times New Roman" w:cs="Times New Roman"/>
          <w:sz w:val="24"/>
          <w:szCs w:val="24"/>
        </w:rPr>
        <w:t xml:space="preserve">o izmjenama i dopunama Statuta Općine Čepin </w:t>
      </w:r>
      <w:r w:rsidRPr="005A6386">
        <w:rPr>
          <w:rFonts w:ascii="Times New Roman" w:hAnsi="Times New Roman" w:cs="Times New Roman"/>
          <w:sz w:val="24"/>
          <w:szCs w:val="24"/>
        </w:rPr>
        <w:t xml:space="preserve">stupa na snagu osmog dana od dana objave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A63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lužbenom glasniku Općine Čepin“.</w:t>
      </w:r>
    </w:p>
    <w:p w14:paraId="26F7D683" w14:textId="77777777" w:rsidR="00E71059" w:rsidRPr="002E4537" w:rsidRDefault="00E71059" w:rsidP="00E71059">
      <w:pPr>
        <w:jc w:val="both"/>
      </w:pPr>
    </w:p>
    <w:p w14:paraId="0CED30BE" w14:textId="77777777" w:rsidR="00E71059" w:rsidRPr="002E4537" w:rsidRDefault="00E71059" w:rsidP="00E71059">
      <w:pPr>
        <w:jc w:val="both"/>
      </w:pPr>
      <w:r w:rsidRPr="002E4537">
        <w:tab/>
      </w:r>
      <w:r w:rsidRPr="002E4537">
        <w:tab/>
      </w:r>
      <w:r w:rsidRPr="002E4537">
        <w:tab/>
      </w:r>
      <w:r w:rsidRPr="002E4537">
        <w:tab/>
      </w:r>
      <w:r w:rsidRPr="002E4537">
        <w:tab/>
      </w:r>
      <w:r w:rsidRPr="002E4537">
        <w:tab/>
      </w:r>
      <w:r w:rsidRPr="002E4537">
        <w:tab/>
      </w:r>
      <w:r w:rsidRPr="002E4537">
        <w:tab/>
      </w:r>
      <w:r w:rsidRPr="002E4537">
        <w:tab/>
        <w:t>PREDSJEDNIK</w:t>
      </w:r>
    </w:p>
    <w:p w14:paraId="027391A3" w14:textId="77777777" w:rsidR="00E71059" w:rsidRPr="002E4537" w:rsidRDefault="00E71059" w:rsidP="00E71059">
      <w:pPr>
        <w:jc w:val="both"/>
      </w:pPr>
      <w:r w:rsidRPr="002E4537">
        <w:tab/>
      </w:r>
      <w:r w:rsidRPr="002E4537">
        <w:tab/>
      </w:r>
      <w:r w:rsidRPr="002E4537">
        <w:tab/>
      </w:r>
      <w:r w:rsidRPr="002E4537">
        <w:tab/>
      </w:r>
      <w:r w:rsidRPr="002E4537">
        <w:tab/>
      </w:r>
      <w:r w:rsidRPr="002E4537">
        <w:tab/>
      </w:r>
      <w:r w:rsidRPr="002E4537">
        <w:tab/>
      </w:r>
      <w:r w:rsidRPr="002E4537">
        <w:tab/>
        <w:t xml:space="preserve">      OPĆINSKOG VIJEĆA</w:t>
      </w:r>
    </w:p>
    <w:p w14:paraId="26A6DEED" w14:textId="77777777" w:rsidR="00E71059" w:rsidRDefault="00E71059" w:rsidP="00E71059">
      <w:pPr>
        <w:jc w:val="both"/>
      </w:pPr>
      <w:r w:rsidRPr="002E4537">
        <w:tab/>
      </w:r>
      <w:r w:rsidRPr="002E4537">
        <w:tab/>
      </w:r>
      <w:r w:rsidRPr="002E4537">
        <w:tab/>
      </w:r>
      <w:r w:rsidRPr="002E4537">
        <w:tab/>
      </w:r>
      <w:r w:rsidRPr="002E4537">
        <w:tab/>
      </w:r>
      <w:r w:rsidRPr="002E4537">
        <w:tab/>
      </w:r>
      <w:r w:rsidRPr="002E4537">
        <w:tab/>
      </w:r>
      <w:r w:rsidRPr="002E4537">
        <w:tab/>
        <w:t xml:space="preserve">      </w:t>
      </w:r>
      <w:r>
        <w:t xml:space="preserve">Robert Periša, dipl. </w:t>
      </w:r>
      <w:proofErr w:type="spellStart"/>
      <w:r>
        <w:t>oec</w:t>
      </w:r>
      <w:proofErr w:type="spellEnd"/>
      <w:r>
        <w:t>.</w:t>
      </w:r>
    </w:p>
    <w:p w14:paraId="2FC2E360" w14:textId="77777777" w:rsidR="00E71059" w:rsidRPr="00F501B8" w:rsidRDefault="00E71059" w:rsidP="00F501B8">
      <w:pPr>
        <w:tabs>
          <w:tab w:val="left" w:pos="567"/>
        </w:tabs>
        <w:jc w:val="center"/>
        <w:rPr>
          <w:rFonts w:eastAsia="Calibri"/>
          <w:bCs/>
        </w:rPr>
      </w:pPr>
    </w:p>
    <w:p w14:paraId="224BB376" w14:textId="73504483" w:rsidR="0097700C" w:rsidRDefault="00F501B8" w:rsidP="00E71059">
      <w:pPr>
        <w:tabs>
          <w:tab w:val="left" w:pos="567"/>
        </w:tabs>
        <w:jc w:val="both"/>
      </w:pPr>
      <w:r w:rsidRPr="00F501B8">
        <w:rPr>
          <w:rFonts w:eastAsia="Calibri"/>
        </w:rPr>
        <w:tab/>
      </w:r>
    </w:p>
    <w:sectPr w:rsidR="0097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2A"/>
    <w:rsid w:val="001C09FA"/>
    <w:rsid w:val="001D1839"/>
    <w:rsid w:val="00384ED1"/>
    <w:rsid w:val="004120DD"/>
    <w:rsid w:val="00590C4C"/>
    <w:rsid w:val="005A6386"/>
    <w:rsid w:val="00661762"/>
    <w:rsid w:val="00665492"/>
    <w:rsid w:val="006A2F12"/>
    <w:rsid w:val="00703D2A"/>
    <w:rsid w:val="00784C54"/>
    <w:rsid w:val="007D3A6B"/>
    <w:rsid w:val="00823140"/>
    <w:rsid w:val="0088565A"/>
    <w:rsid w:val="00934BF7"/>
    <w:rsid w:val="0095274A"/>
    <w:rsid w:val="00960605"/>
    <w:rsid w:val="00976159"/>
    <w:rsid w:val="0097700C"/>
    <w:rsid w:val="009E2633"/>
    <w:rsid w:val="00B22BB8"/>
    <w:rsid w:val="00C07484"/>
    <w:rsid w:val="00C2781E"/>
    <w:rsid w:val="00D20D3B"/>
    <w:rsid w:val="00D25862"/>
    <w:rsid w:val="00D86D16"/>
    <w:rsid w:val="00E419A3"/>
    <w:rsid w:val="00E71059"/>
    <w:rsid w:val="00F501B8"/>
    <w:rsid w:val="00FD211C"/>
    <w:rsid w:val="00FF46BC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E9F4"/>
  <w15:chartTrackingRefBased/>
  <w15:docId w15:val="{BAAC4E9C-5D35-41B4-A959-73B6315F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3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7604-0A1D-48BC-8BAC-445853FF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2020-02-06T09:17:00Z</dcterms:created>
  <dcterms:modified xsi:type="dcterms:W3CDTF">2020-02-06T09:17:00Z</dcterms:modified>
</cp:coreProperties>
</file>