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1EA" w:rsidRPr="00387216" w:rsidRDefault="00D121EA" w:rsidP="00D121EA">
      <w:pPr>
        <w:rPr>
          <w:rFonts w:ascii="Calibri" w:eastAsia="Calibri" w:hAnsi="Calibri"/>
          <w:sz w:val="22"/>
          <w:szCs w:val="22"/>
          <w:lang w:eastAsia="en-US"/>
        </w:rPr>
      </w:pPr>
      <w:r w:rsidRPr="00387216">
        <w:rPr>
          <w:rFonts w:ascii="Calibri" w:eastAsia="Calibri" w:hAnsi="Calibri"/>
          <w:sz w:val="22"/>
          <w:szCs w:val="22"/>
          <w:lang w:eastAsia="en-US"/>
        </w:rPr>
        <w:t xml:space="preserve">                      </w:t>
      </w:r>
      <w:r w:rsidRPr="00387216">
        <w:rPr>
          <w:rFonts w:ascii="Calibri" w:eastAsia="Calibri" w:hAnsi="Calibri"/>
          <w:noProof/>
          <w:sz w:val="22"/>
          <w:szCs w:val="22"/>
        </w:rPr>
        <w:t xml:space="preserve">    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333375" cy="447675"/>
            <wp:effectExtent l="0" t="0" r="9525" b="9525"/>
            <wp:docPr id="2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1EA" w:rsidRPr="00387216" w:rsidRDefault="00D121EA" w:rsidP="00D121EA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 xml:space="preserve">         REPUBLIKA HRVATSKA</w:t>
      </w:r>
    </w:p>
    <w:p w:rsidR="00D121EA" w:rsidRPr="00387216" w:rsidRDefault="00D121EA" w:rsidP="00D121EA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>OSJEČKO-BARANJSKA ŽUPANIJA</w:t>
      </w:r>
    </w:p>
    <w:p w:rsidR="00D121EA" w:rsidRPr="00387216" w:rsidRDefault="00D121EA" w:rsidP="00D121EA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 xml:space="preserve">                  OPĆINA ČEPIN</w:t>
      </w:r>
    </w:p>
    <w:p w:rsidR="00D121EA" w:rsidRPr="00387216" w:rsidRDefault="00D121EA" w:rsidP="00D121EA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 xml:space="preserve">           OPĆINSKI NAČELNIK</w:t>
      </w:r>
    </w:p>
    <w:p w:rsidR="003F096B" w:rsidRDefault="003F096B" w:rsidP="003F09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F096B" w:rsidRDefault="00485EE1" w:rsidP="003F09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604-02/17-01/1</w:t>
      </w:r>
    </w:p>
    <w:p w:rsidR="003F096B" w:rsidRDefault="0027782C" w:rsidP="003F09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2158/05-17</w:t>
      </w:r>
      <w:r w:rsidR="003F096B">
        <w:rPr>
          <w:rFonts w:ascii="Times New Roman" w:hAnsi="Times New Roman" w:cs="Times New Roman"/>
          <w:sz w:val="24"/>
          <w:szCs w:val="24"/>
        </w:rPr>
        <w:t>-</w:t>
      </w:r>
      <w:r w:rsidR="006D6F0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3F096B" w:rsidRDefault="003F096B" w:rsidP="003F09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F096B" w:rsidRDefault="00485EE1" w:rsidP="003F09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Čepin, 06. studenog</w:t>
      </w:r>
      <w:r w:rsidR="006D40D8">
        <w:rPr>
          <w:rFonts w:ascii="Times New Roman" w:hAnsi="Times New Roman" w:cs="Times New Roman"/>
          <w:sz w:val="24"/>
          <w:szCs w:val="24"/>
        </w:rPr>
        <w:t xml:space="preserve"> 2017</w:t>
      </w:r>
      <w:r w:rsidR="003F096B">
        <w:rPr>
          <w:rFonts w:ascii="Times New Roman" w:hAnsi="Times New Roman" w:cs="Times New Roman"/>
          <w:sz w:val="24"/>
          <w:szCs w:val="24"/>
        </w:rPr>
        <w:t>.</w:t>
      </w:r>
    </w:p>
    <w:p w:rsidR="003F096B" w:rsidRDefault="003F096B" w:rsidP="00D121E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F096B" w:rsidRDefault="006D40D8" w:rsidP="003F096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Pr="006D40D8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stavka 4. </w:t>
      </w:r>
      <w:r w:rsidRPr="006D40D8">
        <w:rPr>
          <w:rFonts w:ascii="Times New Roman" w:hAnsi="Times New Roman" w:cs="Times New Roman"/>
          <w:sz w:val="24"/>
          <w:szCs w:val="24"/>
        </w:rPr>
        <w:t>Odluke o dodjeli stipendija učenicima, studentima, sportašima i invalidima s područja Općine Čepin („Službeni glasnik Općine Čepin“, broj 14/16.-u daljnjem tekstu: Odluka)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57A">
        <w:rPr>
          <w:rFonts w:ascii="Times New Roman" w:hAnsi="Times New Roman" w:cs="Times New Roman"/>
          <w:sz w:val="24"/>
          <w:szCs w:val="24"/>
        </w:rPr>
        <w:t>i članka 46. Statuta Općine Čepin</w:t>
      </w:r>
      <w:r w:rsidR="00E9257A" w:rsidRPr="009B20F5">
        <w:rPr>
          <w:rFonts w:ascii="Times New Roman" w:hAnsi="Times New Roman" w:cs="Times New Roman"/>
          <w:sz w:val="24"/>
          <w:szCs w:val="24"/>
        </w:rPr>
        <w:t xml:space="preserve"> („Službeni glas</w:t>
      </w:r>
      <w:r>
        <w:rPr>
          <w:rFonts w:ascii="Times New Roman" w:hAnsi="Times New Roman" w:cs="Times New Roman"/>
          <w:sz w:val="24"/>
          <w:szCs w:val="24"/>
        </w:rPr>
        <w:t>nik Općine Čepin“, broj 5/16.-pročišćeni tekst), o</w:t>
      </w:r>
      <w:r w:rsidR="00E9257A">
        <w:rPr>
          <w:rFonts w:ascii="Times New Roman" w:hAnsi="Times New Roman" w:cs="Times New Roman"/>
          <w:sz w:val="24"/>
          <w:szCs w:val="24"/>
        </w:rPr>
        <w:t>pćinski načelnik Općine Čepin, donosi</w:t>
      </w:r>
    </w:p>
    <w:p w:rsidR="00870A6D" w:rsidRDefault="00870A6D" w:rsidP="003F09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47E17" w:rsidRDefault="00D47E17" w:rsidP="003F09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9257A" w:rsidRDefault="00E9257A" w:rsidP="00E9257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:rsidR="003F096B" w:rsidRDefault="00E9257A" w:rsidP="006D40D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utvrđivanju liste kandidata</w:t>
      </w:r>
      <w:r w:rsidR="006D40D8" w:rsidRPr="006D40D8">
        <w:t xml:space="preserve"> </w:t>
      </w:r>
      <w:r w:rsidR="006D40D8" w:rsidRPr="006D40D8">
        <w:rPr>
          <w:rFonts w:ascii="Times New Roman" w:hAnsi="Times New Roman" w:cs="Times New Roman"/>
          <w:sz w:val="24"/>
          <w:szCs w:val="24"/>
        </w:rPr>
        <w:t>za dodjelu stipendija učenicima, stud</w:t>
      </w:r>
      <w:r w:rsidR="006D40D8">
        <w:rPr>
          <w:rFonts w:ascii="Times New Roman" w:hAnsi="Times New Roman" w:cs="Times New Roman"/>
          <w:sz w:val="24"/>
          <w:szCs w:val="24"/>
        </w:rPr>
        <w:t xml:space="preserve">entima, sportašima i invalidima </w:t>
      </w:r>
      <w:r w:rsidR="006D40D8" w:rsidRPr="006D40D8">
        <w:rPr>
          <w:rFonts w:ascii="Times New Roman" w:hAnsi="Times New Roman" w:cs="Times New Roman"/>
          <w:sz w:val="24"/>
          <w:szCs w:val="24"/>
        </w:rPr>
        <w:t>s područja Opći</w:t>
      </w:r>
      <w:r w:rsidR="00485EE1">
        <w:rPr>
          <w:rFonts w:ascii="Times New Roman" w:hAnsi="Times New Roman" w:cs="Times New Roman"/>
          <w:sz w:val="24"/>
          <w:szCs w:val="24"/>
        </w:rPr>
        <w:t>ne Čepinu za školsku godinu 2017./2018</w:t>
      </w:r>
      <w:r w:rsidR="006D40D8" w:rsidRPr="006D40D8">
        <w:rPr>
          <w:rFonts w:ascii="Times New Roman" w:hAnsi="Times New Roman" w:cs="Times New Roman"/>
          <w:sz w:val="24"/>
          <w:szCs w:val="24"/>
        </w:rPr>
        <w:t>.</w:t>
      </w:r>
    </w:p>
    <w:p w:rsidR="00D47E17" w:rsidRDefault="00D47E17" w:rsidP="006D40D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70A6D" w:rsidRDefault="00870A6D" w:rsidP="00E9257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D47E17" w:rsidRPr="006D40D8" w:rsidRDefault="007D4A8D" w:rsidP="006D40D8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dodjelu stipendija </w:t>
      </w:r>
      <w:r w:rsidR="00D47E17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utvrdilo, objavilo i dostavilo općinskom načelniku</w:t>
      </w:r>
      <w:r w:rsidR="00D47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Konačnu listu kandidata </w:t>
      </w:r>
      <w:r w:rsidR="006D40D8" w:rsidRPr="006D40D8">
        <w:rPr>
          <w:rFonts w:ascii="Times New Roman" w:hAnsi="Times New Roman" w:cs="Times New Roman"/>
          <w:sz w:val="24"/>
          <w:szCs w:val="24"/>
        </w:rPr>
        <w:t>za dodjelu stipendija učenicima, studentima, sportašima i invalidima</w:t>
      </w:r>
      <w:r w:rsidR="006D40D8">
        <w:rPr>
          <w:rFonts w:ascii="Times New Roman" w:hAnsi="Times New Roman" w:cs="Times New Roman"/>
          <w:sz w:val="24"/>
          <w:szCs w:val="24"/>
        </w:rPr>
        <w:t xml:space="preserve"> </w:t>
      </w:r>
      <w:r w:rsidR="006D40D8" w:rsidRPr="006D40D8">
        <w:rPr>
          <w:rFonts w:ascii="Times New Roman" w:hAnsi="Times New Roman" w:cs="Times New Roman"/>
          <w:sz w:val="24"/>
          <w:szCs w:val="24"/>
        </w:rPr>
        <w:t>s područja Opći</w:t>
      </w:r>
      <w:r w:rsidR="00485EE1">
        <w:rPr>
          <w:rFonts w:ascii="Times New Roman" w:hAnsi="Times New Roman" w:cs="Times New Roman"/>
          <w:sz w:val="24"/>
          <w:szCs w:val="24"/>
        </w:rPr>
        <w:t>ne Čepinu za školsku godinu 2017</w:t>
      </w:r>
      <w:r w:rsidR="006D40D8" w:rsidRPr="006D40D8">
        <w:rPr>
          <w:rFonts w:ascii="Times New Roman" w:hAnsi="Times New Roman" w:cs="Times New Roman"/>
          <w:sz w:val="24"/>
          <w:szCs w:val="24"/>
        </w:rPr>
        <w:t>./2</w:t>
      </w:r>
      <w:r w:rsidR="00485EE1">
        <w:rPr>
          <w:rFonts w:ascii="Times New Roman" w:hAnsi="Times New Roman" w:cs="Times New Roman"/>
          <w:sz w:val="24"/>
          <w:szCs w:val="24"/>
        </w:rPr>
        <w:t>018</w:t>
      </w:r>
      <w:r w:rsidR="00D47E17" w:rsidRPr="006D40D8">
        <w:rPr>
          <w:rFonts w:ascii="Times New Roman" w:hAnsi="Times New Roman" w:cs="Times New Roman"/>
          <w:sz w:val="24"/>
          <w:szCs w:val="24"/>
        </w:rPr>
        <w:t>.</w:t>
      </w:r>
    </w:p>
    <w:p w:rsidR="00A033EB" w:rsidRDefault="00A033EB" w:rsidP="00A033E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ovog zaključka </w:t>
      </w:r>
      <w:r w:rsidRPr="00A033EB">
        <w:rPr>
          <w:rFonts w:ascii="Times New Roman" w:hAnsi="Times New Roman" w:cs="Times New Roman"/>
          <w:sz w:val="24"/>
          <w:szCs w:val="24"/>
        </w:rPr>
        <w:t xml:space="preserve">općinski načelnik </w:t>
      </w:r>
      <w:r>
        <w:rPr>
          <w:rFonts w:ascii="Times New Roman" w:hAnsi="Times New Roman" w:cs="Times New Roman"/>
          <w:sz w:val="24"/>
          <w:szCs w:val="24"/>
        </w:rPr>
        <w:t>i korisnici stipendije zaključiti će</w:t>
      </w:r>
      <w:r w:rsidRPr="00A033EB">
        <w:rPr>
          <w:rFonts w:ascii="Times New Roman" w:hAnsi="Times New Roman" w:cs="Times New Roman"/>
          <w:sz w:val="24"/>
          <w:szCs w:val="24"/>
        </w:rPr>
        <w:t xml:space="preserve"> ugovor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033EB">
        <w:rPr>
          <w:rFonts w:ascii="Times New Roman" w:hAnsi="Times New Roman" w:cs="Times New Roman"/>
          <w:sz w:val="24"/>
          <w:szCs w:val="24"/>
        </w:rPr>
        <w:t xml:space="preserve"> o stipendiranju.</w:t>
      </w:r>
    </w:p>
    <w:p w:rsidR="00D47E17" w:rsidRDefault="00D47E17" w:rsidP="00E9257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</w:t>
      </w:r>
      <w:r w:rsidR="0027782C">
        <w:rPr>
          <w:rFonts w:ascii="Times New Roman" w:hAnsi="Times New Roman" w:cs="Times New Roman"/>
          <w:sz w:val="24"/>
          <w:szCs w:val="24"/>
        </w:rPr>
        <w:t>kandidata za dodjelu</w:t>
      </w:r>
      <w:r w:rsidR="00A033EB">
        <w:rPr>
          <w:rFonts w:ascii="Times New Roman" w:hAnsi="Times New Roman" w:cs="Times New Roman"/>
          <w:sz w:val="24"/>
          <w:szCs w:val="24"/>
        </w:rPr>
        <w:t xml:space="preserve"> stipendija nalazi se</w:t>
      </w:r>
      <w:r>
        <w:rPr>
          <w:rFonts w:ascii="Times New Roman" w:hAnsi="Times New Roman" w:cs="Times New Roman"/>
          <w:sz w:val="24"/>
          <w:szCs w:val="24"/>
        </w:rPr>
        <w:t xml:space="preserve"> u privitku ovog zaključka i čini njegov sastavni dio.</w:t>
      </w:r>
    </w:p>
    <w:p w:rsidR="00D47E17" w:rsidRDefault="0027782C" w:rsidP="00E9257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za stipendiju</w:t>
      </w:r>
      <w:r w:rsidR="00D47E17">
        <w:rPr>
          <w:rFonts w:ascii="Times New Roman" w:hAnsi="Times New Roman" w:cs="Times New Roman"/>
          <w:sz w:val="24"/>
          <w:szCs w:val="24"/>
        </w:rPr>
        <w:t xml:space="preserve"> koji odustane od stipendije ustupa mjesto prvom kandidatu ispod crte.</w:t>
      </w:r>
    </w:p>
    <w:p w:rsidR="00D47E17" w:rsidRDefault="00D47E17" w:rsidP="00D47E1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izvršenje ovog zaključka zadužuje se Upravni odjel za upravno-</w:t>
      </w:r>
      <w:r w:rsidRPr="00D47E17">
        <w:rPr>
          <w:rFonts w:ascii="Times New Roman" w:hAnsi="Times New Roman" w:cs="Times New Roman"/>
          <w:sz w:val="24"/>
          <w:szCs w:val="24"/>
        </w:rPr>
        <w:t>pravne poslove</w:t>
      </w:r>
      <w:r>
        <w:rPr>
          <w:rFonts w:ascii="Times New Roman" w:hAnsi="Times New Roman" w:cs="Times New Roman"/>
          <w:sz w:val="24"/>
          <w:szCs w:val="24"/>
        </w:rPr>
        <w:t>, društvene djelatnosti i socijalnu skrb.</w:t>
      </w:r>
    </w:p>
    <w:p w:rsidR="00D47E17" w:rsidRDefault="00D47E17" w:rsidP="00A033E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stupa na snagu danom donošenja</w:t>
      </w:r>
      <w:r w:rsidR="00870A6D">
        <w:rPr>
          <w:rFonts w:ascii="Times New Roman" w:hAnsi="Times New Roman" w:cs="Times New Roman"/>
          <w:sz w:val="24"/>
          <w:szCs w:val="24"/>
        </w:rPr>
        <w:t xml:space="preserve"> i objaviti će se na o</w:t>
      </w:r>
      <w:r w:rsidR="00870A6D" w:rsidRPr="00870A6D">
        <w:rPr>
          <w:rFonts w:ascii="Times New Roman" w:hAnsi="Times New Roman" w:cs="Times New Roman"/>
          <w:sz w:val="24"/>
          <w:szCs w:val="24"/>
        </w:rPr>
        <w:t>glasnoj ploči Općine Čepin</w:t>
      </w:r>
      <w:r w:rsidR="00A00206">
        <w:rPr>
          <w:rFonts w:ascii="Times New Roman" w:hAnsi="Times New Roman" w:cs="Times New Roman"/>
          <w:sz w:val="24"/>
          <w:szCs w:val="24"/>
        </w:rPr>
        <w:t>, K. Zvonimira 105, 31431 Čepin</w:t>
      </w:r>
      <w:r w:rsidR="00870A6D" w:rsidRPr="00870A6D">
        <w:rPr>
          <w:rFonts w:ascii="Times New Roman" w:hAnsi="Times New Roman" w:cs="Times New Roman"/>
          <w:sz w:val="24"/>
          <w:szCs w:val="24"/>
        </w:rPr>
        <w:t xml:space="preserve"> i sl</w:t>
      </w:r>
      <w:r w:rsidR="004A6DD3">
        <w:rPr>
          <w:rFonts w:ascii="Times New Roman" w:hAnsi="Times New Roman" w:cs="Times New Roman"/>
          <w:sz w:val="24"/>
          <w:szCs w:val="24"/>
        </w:rPr>
        <w:t>užbenim stranicama Općine Čepin</w:t>
      </w:r>
      <w:r w:rsidR="00A033E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033EB" w:rsidRPr="00D33EBF">
          <w:rPr>
            <w:rStyle w:val="Hiperveza"/>
            <w:rFonts w:ascii="Times New Roman" w:hAnsi="Times New Roman" w:cs="Times New Roman"/>
            <w:sz w:val="24"/>
            <w:szCs w:val="24"/>
          </w:rPr>
          <w:t>www.cepin.hr</w:t>
        </w:r>
      </w:hyperlink>
      <w:r w:rsidR="004A6DD3">
        <w:rPr>
          <w:rFonts w:ascii="Times New Roman" w:hAnsi="Times New Roman" w:cs="Times New Roman"/>
          <w:sz w:val="24"/>
          <w:szCs w:val="24"/>
        </w:rPr>
        <w:t>.</w:t>
      </w:r>
      <w:r w:rsidR="00A03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E17" w:rsidRDefault="00D47E17" w:rsidP="00D47E1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7E17" w:rsidRDefault="00D47E17" w:rsidP="00D47E1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7E17" w:rsidRDefault="00D47E17" w:rsidP="00D47E17">
      <w:pPr>
        <w:pStyle w:val="Bezproreda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D47E17" w:rsidRPr="00D47E17" w:rsidRDefault="00D47E17" w:rsidP="00D47E17">
      <w:pPr>
        <w:pStyle w:val="Bezproreda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Dražen Tonkovac</w:t>
      </w:r>
    </w:p>
    <w:p w:rsidR="003F096B" w:rsidRPr="00D47E17" w:rsidRDefault="003F096B" w:rsidP="003F096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85EFC" w:rsidRDefault="00785EFC" w:rsidP="003F096B">
      <w:pPr>
        <w:pStyle w:val="Bezproreda"/>
      </w:pPr>
    </w:p>
    <w:p w:rsidR="00D47E17" w:rsidRDefault="00D47E17" w:rsidP="003F096B">
      <w:pPr>
        <w:pStyle w:val="Bezproreda"/>
      </w:pPr>
    </w:p>
    <w:p w:rsidR="00D47E17" w:rsidRDefault="00D47E17" w:rsidP="003F096B">
      <w:pPr>
        <w:pStyle w:val="Bezproreda"/>
      </w:pPr>
    </w:p>
    <w:p w:rsidR="004A6DD3" w:rsidRDefault="004A6DD3" w:rsidP="004A6DD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1DE7" w:rsidRDefault="00D81DE7" w:rsidP="004A6DD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0206" w:rsidRDefault="00A00206" w:rsidP="00FD6849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D6F05" w:rsidRDefault="006D6F05" w:rsidP="00FD6849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85EE1" w:rsidRDefault="00485EE1" w:rsidP="00FD6849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D6849" w:rsidRPr="00FD6849" w:rsidRDefault="00485EE1" w:rsidP="00FD684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Lista kandidata za učeničke stipendije</w:t>
      </w:r>
    </w:p>
    <w:p w:rsidR="00FD6849" w:rsidRDefault="00FD6849" w:rsidP="00FD6849">
      <w:pPr>
        <w:jc w:val="both"/>
        <w:rPr>
          <w:rFonts w:eastAsiaTheme="minorHAnsi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616"/>
        <w:gridCol w:w="1701"/>
        <w:gridCol w:w="2121"/>
      </w:tblGrid>
      <w:tr w:rsidR="00485EE1" w:rsidTr="00CC22D4">
        <w:tc>
          <w:tcPr>
            <w:tcW w:w="846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778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616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Prosjek ocjena</w:t>
            </w:r>
          </w:p>
        </w:tc>
        <w:tc>
          <w:tcPr>
            <w:tcW w:w="1701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  <w:tc>
          <w:tcPr>
            <w:tcW w:w="2121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485EE1" w:rsidTr="00CC22D4">
        <w:tc>
          <w:tcPr>
            <w:tcW w:w="846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 Prigl</w:t>
            </w:r>
          </w:p>
        </w:tc>
        <w:tc>
          <w:tcPr>
            <w:tcW w:w="1616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701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1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Županijska natjecanja</w:t>
            </w:r>
          </w:p>
        </w:tc>
      </w:tr>
      <w:tr w:rsidR="00485EE1" w:rsidTr="00CC22D4">
        <w:tc>
          <w:tcPr>
            <w:tcW w:w="846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8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Ilija Vučković</w:t>
            </w:r>
          </w:p>
        </w:tc>
        <w:tc>
          <w:tcPr>
            <w:tcW w:w="1616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701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1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Županijska natjecanja</w:t>
            </w:r>
          </w:p>
        </w:tc>
      </w:tr>
      <w:tr w:rsidR="00485EE1" w:rsidTr="00CC22D4">
        <w:tc>
          <w:tcPr>
            <w:tcW w:w="846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8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Vanesa Pandža</w:t>
            </w:r>
          </w:p>
        </w:tc>
        <w:tc>
          <w:tcPr>
            <w:tcW w:w="1616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701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1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Županijsko natjecanje</w:t>
            </w:r>
          </w:p>
        </w:tc>
      </w:tr>
      <w:tr w:rsidR="00485EE1" w:rsidTr="00485EE1">
        <w:tc>
          <w:tcPr>
            <w:tcW w:w="846" w:type="dxa"/>
            <w:tcBorders>
              <w:bottom w:val="single" w:sz="4" w:space="0" w:color="auto"/>
            </w:tcBorders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Lucija Kresić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EE1" w:rsidTr="00485EE1">
        <w:tc>
          <w:tcPr>
            <w:tcW w:w="846" w:type="dxa"/>
            <w:tcBorders>
              <w:bottom w:val="single" w:sz="4" w:space="0" w:color="auto"/>
            </w:tcBorders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Karla Zrno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849" w:rsidRPr="00FD6849" w:rsidRDefault="00FD6849" w:rsidP="00FD6849">
      <w:pPr>
        <w:jc w:val="both"/>
        <w:rPr>
          <w:rFonts w:eastAsiaTheme="minorHAnsi"/>
          <w:lang w:eastAsia="en-US"/>
        </w:rPr>
      </w:pPr>
    </w:p>
    <w:p w:rsidR="00FD6849" w:rsidRPr="00FD6849" w:rsidRDefault="00485EE1" w:rsidP="00FD684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Lista kandidata za studentske stipendije</w:t>
      </w:r>
    </w:p>
    <w:p w:rsidR="00FD6849" w:rsidRDefault="00FD6849" w:rsidP="00FD6849">
      <w:pPr>
        <w:jc w:val="both"/>
        <w:rPr>
          <w:rFonts w:eastAsiaTheme="minorHAnsi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616"/>
        <w:gridCol w:w="1701"/>
        <w:gridCol w:w="2121"/>
      </w:tblGrid>
      <w:tr w:rsidR="00485EE1" w:rsidTr="00CC22D4">
        <w:tc>
          <w:tcPr>
            <w:tcW w:w="846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778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616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Prosjek ocjena</w:t>
            </w:r>
          </w:p>
        </w:tc>
        <w:tc>
          <w:tcPr>
            <w:tcW w:w="1701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  <w:tc>
          <w:tcPr>
            <w:tcW w:w="2121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485EE1" w:rsidTr="00CC22D4">
        <w:tc>
          <w:tcPr>
            <w:tcW w:w="846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Vinka Čepo</w:t>
            </w:r>
          </w:p>
        </w:tc>
        <w:tc>
          <w:tcPr>
            <w:tcW w:w="1616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701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1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EE1" w:rsidTr="00CC22D4">
        <w:tc>
          <w:tcPr>
            <w:tcW w:w="846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8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Nicole Krstanović</w:t>
            </w:r>
          </w:p>
        </w:tc>
        <w:tc>
          <w:tcPr>
            <w:tcW w:w="1616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701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1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EE1" w:rsidTr="00CC22D4">
        <w:tc>
          <w:tcPr>
            <w:tcW w:w="846" w:type="dxa"/>
            <w:tcBorders>
              <w:bottom w:val="single" w:sz="4" w:space="0" w:color="auto"/>
            </w:tcBorders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Klaić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EE1" w:rsidTr="00CC22D4">
        <w:tc>
          <w:tcPr>
            <w:tcW w:w="846" w:type="dxa"/>
            <w:tcBorders>
              <w:bottom w:val="single" w:sz="4" w:space="0" w:color="auto"/>
            </w:tcBorders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Spajić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849" w:rsidRPr="00FD6849" w:rsidRDefault="00FD6849" w:rsidP="00FD684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D6849" w:rsidRPr="00FD6849" w:rsidRDefault="0027782C" w:rsidP="00FD684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Lista kandidata za sportsku stipendiju</w:t>
      </w:r>
    </w:p>
    <w:p w:rsidR="00FD6849" w:rsidRDefault="00FD6849" w:rsidP="00FD6849">
      <w:pPr>
        <w:rPr>
          <w:rFonts w:eastAsiaTheme="minorHAnsi"/>
          <w:lang w:eastAsia="en-US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846"/>
        <w:gridCol w:w="2778"/>
        <w:gridCol w:w="1701"/>
        <w:gridCol w:w="3742"/>
      </w:tblGrid>
      <w:tr w:rsidR="00485EE1" w:rsidTr="00CC22D4">
        <w:tc>
          <w:tcPr>
            <w:tcW w:w="846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778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701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  <w:tc>
          <w:tcPr>
            <w:tcW w:w="3742" w:type="dxa"/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485EE1" w:rsidTr="00CC22D4">
        <w:tc>
          <w:tcPr>
            <w:tcW w:w="846" w:type="dxa"/>
            <w:tcBorders>
              <w:top w:val="single" w:sz="4" w:space="0" w:color="FF0000"/>
            </w:tcBorders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  <w:tcBorders>
              <w:top w:val="single" w:sz="4" w:space="0" w:color="FF0000"/>
            </w:tcBorders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Matea Veber</w:t>
            </w:r>
          </w:p>
        </w:tc>
        <w:tc>
          <w:tcPr>
            <w:tcW w:w="1701" w:type="dxa"/>
            <w:tcBorders>
              <w:top w:val="single" w:sz="4" w:space="0" w:color="FF0000"/>
            </w:tcBorders>
          </w:tcPr>
          <w:p w:rsidR="00485EE1" w:rsidRDefault="00485EE1" w:rsidP="00CC22D4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42" w:type="dxa"/>
            <w:tcBorders>
              <w:top w:val="single" w:sz="4" w:space="0" w:color="FF0000"/>
            </w:tcBorders>
          </w:tcPr>
          <w:p w:rsidR="00485EE1" w:rsidRDefault="00485EE1" w:rsidP="00CC22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Svjetska prvenstva, Državna prvenstva, sportaš VI kategorije, prosjek ocjena 3,87</w:t>
            </w:r>
          </w:p>
        </w:tc>
      </w:tr>
    </w:tbl>
    <w:p w:rsidR="00D81DE7" w:rsidRDefault="00D81DE7" w:rsidP="004A6DD3">
      <w:pPr>
        <w:jc w:val="both"/>
        <w:rPr>
          <w:rFonts w:eastAsiaTheme="minorHAnsi"/>
          <w:lang w:eastAsia="en-US"/>
        </w:rPr>
      </w:pPr>
    </w:p>
    <w:p w:rsidR="00485EE1" w:rsidRPr="00485EE1" w:rsidRDefault="00485EE1" w:rsidP="00485EE1">
      <w:pPr>
        <w:rPr>
          <w:rFonts w:eastAsiaTheme="minorHAnsi"/>
          <w:lang w:eastAsia="en-US"/>
        </w:rPr>
      </w:pPr>
      <w:r w:rsidRPr="00485EE1">
        <w:rPr>
          <w:rFonts w:eastAsiaTheme="minorHAnsi"/>
          <w:lang w:eastAsia="en-US"/>
        </w:rPr>
        <w:t>Lista kandidata za invalidske stipendije</w:t>
      </w:r>
    </w:p>
    <w:p w:rsidR="00485EE1" w:rsidRPr="00485EE1" w:rsidRDefault="00485EE1" w:rsidP="00485EE1">
      <w:pPr>
        <w:rPr>
          <w:rFonts w:eastAsiaTheme="minorHAnsi"/>
          <w:lang w:eastAsia="en-US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846"/>
        <w:gridCol w:w="2778"/>
        <w:gridCol w:w="1701"/>
        <w:gridCol w:w="3742"/>
      </w:tblGrid>
      <w:tr w:rsidR="00485EE1" w:rsidRPr="00485EE1" w:rsidTr="00CC22D4">
        <w:tc>
          <w:tcPr>
            <w:tcW w:w="846" w:type="dxa"/>
            <w:tcBorders>
              <w:bottom w:val="single" w:sz="4" w:space="0" w:color="auto"/>
            </w:tcBorders>
          </w:tcPr>
          <w:p w:rsidR="00485EE1" w:rsidRPr="00485EE1" w:rsidRDefault="00485EE1" w:rsidP="00485EE1">
            <w:pPr>
              <w:jc w:val="both"/>
              <w:rPr>
                <w:rFonts w:eastAsiaTheme="minorHAnsi"/>
                <w:lang w:eastAsia="en-US"/>
              </w:rPr>
            </w:pPr>
            <w:r w:rsidRPr="00485EE1">
              <w:rPr>
                <w:rFonts w:eastAsiaTheme="minorHAnsi"/>
                <w:lang w:eastAsia="en-US"/>
              </w:rPr>
              <w:t>Redni broj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485EE1" w:rsidRPr="00485EE1" w:rsidRDefault="00485EE1" w:rsidP="00485EE1">
            <w:pPr>
              <w:jc w:val="both"/>
              <w:rPr>
                <w:rFonts w:eastAsiaTheme="minorHAnsi"/>
                <w:lang w:eastAsia="en-US"/>
              </w:rPr>
            </w:pPr>
            <w:r w:rsidRPr="00485EE1">
              <w:rPr>
                <w:rFonts w:eastAsiaTheme="minorHAnsi"/>
                <w:lang w:eastAsia="en-US"/>
              </w:rPr>
              <w:t>Ime i prezime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5EE1" w:rsidRPr="00485EE1" w:rsidRDefault="00485EE1" w:rsidP="00485EE1">
            <w:pPr>
              <w:jc w:val="both"/>
              <w:rPr>
                <w:rFonts w:eastAsiaTheme="minorHAnsi"/>
                <w:lang w:eastAsia="en-US"/>
              </w:rPr>
            </w:pPr>
            <w:r w:rsidRPr="00485EE1">
              <w:rPr>
                <w:rFonts w:eastAsiaTheme="minorHAnsi"/>
                <w:lang w:eastAsia="en-US"/>
              </w:rPr>
              <w:t>Broj bodova</w:t>
            </w: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485EE1" w:rsidRPr="00485EE1" w:rsidRDefault="00485EE1" w:rsidP="00485EE1">
            <w:pPr>
              <w:jc w:val="both"/>
              <w:rPr>
                <w:rFonts w:eastAsiaTheme="minorHAnsi"/>
                <w:lang w:eastAsia="en-US"/>
              </w:rPr>
            </w:pPr>
            <w:r w:rsidRPr="00485EE1">
              <w:rPr>
                <w:rFonts w:eastAsiaTheme="minorHAnsi"/>
                <w:lang w:eastAsia="en-US"/>
              </w:rPr>
              <w:t>Napomena</w:t>
            </w:r>
          </w:p>
        </w:tc>
      </w:tr>
      <w:tr w:rsidR="00485EE1" w:rsidRPr="00485EE1" w:rsidTr="00CC22D4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485EE1" w:rsidRPr="00485EE1" w:rsidRDefault="00485EE1" w:rsidP="00485EE1">
            <w:pPr>
              <w:jc w:val="both"/>
              <w:rPr>
                <w:rFonts w:eastAsiaTheme="minorHAnsi"/>
                <w:lang w:eastAsia="en-US"/>
              </w:rPr>
            </w:pPr>
            <w:r w:rsidRPr="00485EE1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485EE1" w:rsidRPr="00485EE1" w:rsidRDefault="00485EE1" w:rsidP="00485EE1">
            <w:pPr>
              <w:jc w:val="both"/>
              <w:rPr>
                <w:rFonts w:eastAsiaTheme="minorHAnsi"/>
                <w:lang w:eastAsia="en-US"/>
              </w:rPr>
            </w:pPr>
            <w:r w:rsidRPr="00485EE1">
              <w:rPr>
                <w:rFonts w:eastAsiaTheme="minorHAnsi"/>
                <w:lang w:eastAsia="en-US"/>
              </w:rPr>
              <w:t>Ivan Modrić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5EE1" w:rsidRPr="00485EE1" w:rsidRDefault="00485EE1" w:rsidP="00485EE1">
            <w:pPr>
              <w:jc w:val="both"/>
              <w:rPr>
                <w:rFonts w:eastAsiaTheme="minorHAnsi"/>
                <w:lang w:eastAsia="en-US"/>
              </w:rPr>
            </w:pPr>
            <w:r w:rsidRPr="00485EE1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485EE1" w:rsidRPr="00485EE1" w:rsidRDefault="00485EE1" w:rsidP="00485EE1">
            <w:pPr>
              <w:rPr>
                <w:rFonts w:eastAsiaTheme="minorHAnsi"/>
                <w:lang w:eastAsia="en-US"/>
              </w:rPr>
            </w:pPr>
            <w:r w:rsidRPr="00485EE1">
              <w:rPr>
                <w:rFonts w:eastAsiaTheme="minorHAnsi"/>
                <w:lang w:eastAsia="en-US"/>
              </w:rPr>
              <w:t>100% invalid, prosjek ocjena 4,67</w:t>
            </w:r>
          </w:p>
        </w:tc>
      </w:tr>
      <w:tr w:rsidR="00485EE1" w:rsidRPr="00485EE1" w:rsidTr="00CC22D4">
        <w:tc>
          <w:tcPr>
            <w:tcW w:w="846" w:type="dxa"/>
            <w:tcBorders>
              <w:top w:val="single" w:sz="4" w:space="0" w:color="auto"/>
            </w:tcBorders>
          </w:tcPr>
          <w:p w:rsidR="00485EE1" w:rsidRPr="00485EE1" w:rsidRDefault="00485EE1" w:rsidP="00485EE1">
            <w:pPr>
              <w:jc w:val="both"/>
              <w:rPr>
                <w:rFonts w:eastAsiaTheme="minorHAnsi"/>
                <w:lang w:eastAsia="en-US"/>
              </w:rPr>
            </w:pPr>
            <w:r w:rsidRPr="00485EE1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485EE1" w:rsidRPr="00485EE1" w:rsidRDefault="00485EE1" w:rsidP="00485EE1">
            <w:pPr>
              <w:jc w:val="both"/>
              <w:rPr>
                <w:rFonts w:eastAsiaTheme="minorHAnsi"/>
                <w:lang w:eastAsia="en-US"/>
              </w:rPr>
            </w:pPr>
            <w:r w:rsidRPr="00485EE1">
              <w:rPr>
                <w:rFonts w:eastAsiaTheme="minorHAnsi"/>
                <w:lang w:eastAsia="en-US"/>
              </w:rPr>
              <w:t>Marija Sentkiralj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85EE1" w:rsidRPr="00485EE1" w:rsidRDefault="00485EE1" w:rsidP="00485EE1">
            <w:pPr>
              <w:jc w:val="both"/>
              <w:rPr>
                <w:rFonts w:eastAsiaTheme="minorHAnsi"/>
                <w:lang w:eastAsia="en-US"/>
              </w:rPr>
            </w:pPr>
            <w:r w:rsidRPr="00485EE1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485EE1" w:rsidRPr="00485EE1" w:rsidRDefault="00485EE1" w:rsidP="00485EE1">
            <w:pPr>
              <w:rPr>
                <w:rFonts w:eastAsiaTheme="minorHAnsi"/>
                <w:lang w:eastAsia="en-US"/>
              </w:rPr>
            </w:pPr>
            <w:r w:rsidRPr="00485EE1">
              <w:rPr>
                <w:rFonts w:eastAsiaTheme="minorHAnsi"/>
                <w:lang w:eastAsia="en-US"/>
              </w:rPr>
              <w:t>100% invalid, prosjek ocjena 3,54</w:t>
            </w:r>
          </w:p>
        </w:tc>
      </w:tr>
    </w:tbl>
    <w:p w:rsidR="00485EE1" w:rsidRDefault="00485EE1" w:rsidP="004A6DD3">
      <w:pPr>
        <w:jc w:val="both"/>
        <w:rPr>
          <w:rFonts w:eastAsiaTheme="minorHAnsi"/>
          <w:lang w:eastAsia="en-US"/>
        </w:rPr>
      </w:pPr>
    </w:p>
    <w:sectPr w:rsidR="00485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D10" w:rsidRDefault="00FA2D10" w:rsidP="00FD6849">
      <w:r>
        <w:separator/>
      </w:r>
    </w:p>
  </w:endnote>
  <w:endnote w:type="continuationSeparator" w:id="0">
    <w:p w:rsidR="00FA2D10" w:rsidRDefault="00FA2D10" w:rsidP="00FD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D10" w:rsidRDefault="00FA2D10" w:rsidP="00FD6849">
      <w:r>
        <w:separator/>
      </w:r>
    </w:p>
  </w:footnote>
  <w:footnote w:type="continuationSeparator" w:id="0">
    <w:p w:rsidR="00FA2D10" w:rsidRDefault="00FA2D10" w:rsidP="00FD6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40638"/>
    <w:multiLevelType w:val="hybridMultilevel"/>
    <w:tmpl w:val="72802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6B"/>
    <w:rsid w:val="0027782C"/>
    <w:rsid w:val="003F096B"/>
    <w:rsid w:val="00485EE1"/>
    <w:rsid w:val="004A6DD3"/>
    <w:rsid w:val="006D40D8"/>
    <w:rsid w:val="006D6F05"/>
    <w:rsid w:val="007340C2"/>
    <w:rsid w:val="00785EFC"/>
    <w:rsid w:val="007D4A8D"/>
    <w:rsid w:val="00870A6D"/>
    <w:rsid w:val="00A00206"/>
    <w:rsid w:val="00A033EB"/>
    <w:rsid w:val="00AD36F9"/>
    <w:rsid w:val="00C85873"/>
    <w:rsid w:val="00D121EA"/>
    <w:rsid w:val="00D47E17"/>
    <w:rsid w:val="00D81DE7"/>
    <w:rsid w:val="00E9257A"/>
    <w:rsid w:val="00FA2D10"/>
    <w:rsid w:val="00FD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C1DF"/>
  <w15:chartTrackingRefBased/>
  <w15:docId w15:val="{4750E055-10D8-4372-9172-41DC428C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096B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D47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70A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033EB"/>
    <w:rPr>
      <w:color w:val="0563C1" w:themeColor="hyperlink"/>
      <w:u w:val="single"/>
    </w:rPr>
  </w:style>
  <w:style w:type="table" w:customStyle="1" w:styleId="Reetkatablice1">
    <w:name w:val="Rešetka tablice1"/>
    <w:basedOn w:val="Obinatablica"/>
    <w:next w:val="Reetkatablice"/>
    <w:uiPriority w:val="39"/>
    <w:rsid w:val="00FD6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D684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D68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D684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D684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pin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3</cp:revision>
  <dcterms:created xsi:type="dcterms:W3CDTF">2017-11-06T08:39:00Z</dcterms:created>
  <dcterms:modified xsi:type="dcterms:W3CDTF">2017-11-06T09:05:00Z</dcterms:modified>
</cp:coreProperties>
</file>