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3B94E" w14:textId="77777777" w:rsidR="006A4A6E" w:rsidRPr="00C72D05" w:rsidRDefault="006A4A6E" w:rsidP="006A4A6E">
      <w:pPr>
        <w:spacing w:after="0" w:line="240" w:lineRule="auto"/>
        <w:rPr>
          <w:rFonts w:ascii="Calibri" w:eastAsia="Calibri" w:hAnsi="Calibri" w:cs="Times New Roman"/>
        </w:rPr>
      </w:pPr>
      <w:r w:rsidRPr="00C72D05">
        <w:rPr>
          <w:rFonts w:ascii="Calibri" w:eastAsia="Calibri" w:hAnsi="Calibri" w:cs="Times New Roman"/>
        </w:rPr>
        <w:t xml:space="preserve">                      </w:t>
      </w:r>
      <w:r w:rsidRPr="00C72D05">
        <w:rPr>
          <w:rFonts w:ascii="Calibri" w:eastAsia="Calibri" w:hAnsi="Calibri" w:cs="Times New Roman"/>
          <w:noProof/>
          <w:lang w:eastAsia="hr-HR"/>
        </w:rPr>
        <w:t xml:space="preserve">           </w:t>
      </w:r>
      <w:r w:rsidRPr="00C72D05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531FC7E2" wp14:editId="054410E2">
            <wp:extent cx="333375" cy="447675"/>
            <wp:effectExtent l="0" t="0" r="9525" b="9525"/>
            <wp:docPr id="1" name="Slika 1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euz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8C698" w14:textId="77777777" w:rsidR="006A4A6E" w:rsidRPr="00C72D05" w:rsidRDefault="006A4A6E" w:rsidP="006A4A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D05">
        <w:rPr>
          <w:rFonts w:ascii="Times New Roman" w:eastAsia="Calibri" w:hAnsi="Times New Roman" w:cs="Times New Roman"/>
          <w:sz w:val="24"/>
          <w:szCs w:val="24"/>
        </w:rPr>
        <w:t xml:space="preserve">         REPUBLIKA HRVATSKA</w:t>
      </w:r>
    </w:p>
    <w:p w14:paraId="6E078637" w14:textId="77777777" w:rsidR="006A4A6E" w:rsidRPr="00C72D05" w:rsidRDefault="006A4A6E" w:rsidP="006A4A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D05">
        <w:rPr>
          <w:rFonts w:ascii="Times New Roman" w:eastAsia="Calibri" w:hAnsi="Times New Roman" w:cs="Times New Roman"/>
          <w:sz w:val="24"/>
          <w:szCs w:val="24"/>
        </w:rPr>
        <w:t>OSJEČKO-BARANJSKA ŽUPANIJA</w:t>
      </w:r>
    </w:p>
    <w:p w14:paraId="31B4D362" w14:textId="77777777" w:rsidR="006A4A6E" w:rsidRPr="00C72D05" w:rsidRDefault="006A4A6E" w:rsidP="006A4A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D05">
        <w:rPr>
          <w:rFonts w:ascii="Times New Roman" w:eastAsia="Calibri" w:hAnsi="Times New Roman" w:cs="Times New Roman"/>
          <w:sz w:val="24"/>
          <w:szCs w:val="24"/>
        </w:rPr>
        <w:t xml:space="preserve">                  OPĆINA ČEPIN</w:t>
      </w:r>
    </w:p>
    <w:p w14:paraId="011E238F" w14:textId="77777777" w:rsidR="006A4A6E" w:rsidRPr="00C72D05" w:rsidRDefault="006A4A6E" w:rsidP="006A4A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D05">
        <w:rPr>
          <w:rFonts w:ascii="Times New Roman" w:eastAsia="Calibri" w:hAnsi="Times New Roman" w:cs="Times New Roman"/>
          <w:sz w:val="24"/>
          <w:szCs w:val="24"/>
        </w:rPr>
        <w:t xml:space="preserve">              OPĆINSKO VIJEĆE</w:t>
      </w:r>
    </w:p>
    <w:p w14:paraId="7C46C6F7" w14:textId="77777777" w:rsidR="006A4A6E" w:rsidRPr="00C72D05" w:rsidRDefault="006A4A6E" w:rsidP="006A4A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4BDD67" w14:textId="44330C61" w:rsidR="006A4A6E" w:rsidRPr="00C72D05" w:rsidRDefault="006A4A6E" w:rsidP="006A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2D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FE6C60" w:rsidRPr="00FE6C60">
        <w:rPr>
          <w:rFonts w:ascii="Times New Roman" w:eastAsia="Times New Roman" w:hAnsi="Times New Roman" w:cs="Times New Roman"/>
          <w:sz w:val="24"/>
          <w:szCs w:val="24"/>
          <w:lang w:eastAsia="hr-HR"/>
        </w:rPr>
        <w:t>321-01/22-01/1</w:t>
      </w:r>
    </w:p>
    <w:p w14:paraId="73799E8B" w14:textId="1D0B71C1" w:rsidR="006A4A6E" w:rsidRPr="00C72D05" w:rsidRDefault="006A4A6E" w:rsidP="006A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2D05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B93A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E6C60">
        <w:rPr>
          <w:rFonts w:ascii="Times New Roman" w:eastAsia="Times New Roman" w:hAnsi="Times New Roman" w:cs="Times New Roman"/>
          <w:sz w:val="24"/>
          <w:szCs w:val="24"/>
          <w:lang w:eastAsia="hr-HR"/>
        </w:rPr>
        <w:t>2158-12-23-2</w:t>
      </w:r>
    </w:p>
    <w:p w14:paraId="1BC42A71" w14:textId="77777777" w:rsidR="006A4A6E" w:rsidRPr="00C72D05" w:rsidRDefault="006A4A6E" w:rsidP="006A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9CF2EA" w14:textId="47298F0C" w:rsidR="006A4A6E" w:rsidRPr="00C72D05" w:rsidRDefault="006A4A6E" w:rsidP="006A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2D05">
        <w:rPr>
          <w:rFonts w:ascii="Times New Roman" w:eastAsia="Times New Roman" w:hAnsi="Times New Roman" w:cs="Times New Roman"/>
          <w:sz w:val="24"/>
          <w:szCs w:val="24"/>
          <w:lang w:eastAsia="hr-HR"/>
        </w:rPr>
        <w:t>Čepin,</w:t>
      </w:r>
      <w:r w:rsidR="00FE6C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21. prosinca 2023.</w:t>
      </w:r>
    </w:p>
    <w:p w14:paraId="1D085A0F" w14:textId="77777777" w:rsidR="006A4A6E" w:rsidRDefault="006A4A6E" w:rsidP="006A4A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B2C17D" w14:textId="5D6E54E9" w:rsidR="00804346" w:rsidRPr="00F428A5" w:rsidRDefault="00804346" w:rsidP="006A4A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346">
        <w:rPr>
          <w:rFonts w:ascii="Times New Roman" w:hAnsi="Times New Roman" w:cs="Times New Roman"/>
          <w:sz w:val="24"/>
          <w:szCs w:val="24"/>
        </w:rPr>
        <w:t xml:space="preserve">Temeljem odredbi članka 69. </w:t>
      </w:r>
      <w:r w:rsidR="00715461">
        <w:rPr>
          <w:rFonts w:ascii="Times New Roman" w:hAnsi="Times New Roman" w:cs="Times New Roman"/>
          <w:sz w:val="24"/>
          <w:szCs w:val="24"/>
        </w:rPr>
        <w:t xml:space="preserve">stavka 4. </w:t>
      </w:r>
      <w:r w:rsidRPr="00804346">
        <w:rPr>
          <w:rFonts w:ascii="Times New Roman" w:hAnsi="Times New Roman" w:cs="Times New Roman"/>
          <w:sz w:val="24"/>
          <w:szCs w:val="24"/>
        </w:rPr>
        <w:t>Zakona o šumama (</w:t>
      </w:r>
      <w:r w:rsidR="006A4A6E">
        <w:rPr>
          <w:rFonts w:ascii="Times New Roman" w:hAnsi="Times New Roman" w:cs="Times New Roman"/>
          <w:sz w:val="24"/>
          <w:szCs w:val="24"/>
        </w:rPr>
        <w:t>„</w:t>
      </w:r>
      <w:r w:rsidRPr="00804346">
        <w:rPr>
          <w:rFonts w:ascii="Times New Roman" w:hAnsi="Times New Roman" w:cs="Times New Roman"/>
          <w:sz w:val="24"/>
          <w:szCs w:val="24"/>
        </w:rPr>
        <w:t>Narodne novine</w:t>
      </w:r>
      <w:r w:rsidR="006A4A6E">
        <w:rPr>
          <w:rFonts w:ascii="Times New Roman" w:hAnsi="Times New Roman" w:cs="Times New Roman"/>
          <w:sz w:val="24"/>
          <w:szCs w:val="24"/>
        </w:rPr>
        <w:t>“,</w:t>
      </w:r>
      <w:r w:rsidRPr="00804346">
        <w:rPr>
          <w:rFonts w:ascii="Times New Roman" w:hAnsi="Times New Roman" w:cs="Times New Roman"/>
          <w:sz w:val="24"/>
          <w:szCs w:val="24"/>
        </w:rPr>
        <w:t xml:space="preserve"> br</w:t>
      </w:r>
      <w:r w:rsidR="006A4A6E">
        <w:rPr>
          <w:rFonts w:ascii="Times New Roman" w:hAnsi="Times New Roman" w:cs="Times New Roman"/>
          <w:sz w:val="24"/>
          <w:szCs w:val="24"/>
        </w:rPr>
        <w:t>oj</w:t>
      </w:r>
      <w:r w:rsidRPr="00804346">
        <w:rPr>
          <w:rFonts w:ascii="Times New Roman" w:hAnsi="Times New Roman" w:cs="Times New Roman"/>
          <w:sz w:val="24"/>
          <w:szCs w:val="24"/>
        </w:rPr>
        <w:t xml:space="preserve"> </w:t>
      </w:r>
      <w:r w:rsidR="00715461" w:rsidRPr="00715461">
        <w:rPr>
          <w:rFonts w:ascii="Times New Roman" w:hAnsi="Times New Roman" w:cs="Times New Roman"/>
          <w:sz w:val="24"/>
          <w:szCs w:val="24"/>
        </w:rPr>
        <w:t>68/18</w:t>
      </w:r>
      <w:r w:rsidR="006A4A6E">
        <w:rPr>
          <w:rFonts w:ascii="Times New Roman" w:hAnsi="Times New Roman" w:cs="Times New Roman"/>
          <w:sz w:val="24"/>
          <w:szCs w:val="24"/>
        </w:rPr>
        <w:t>.</w:t>
      </w:r>
      <w:r w:rsidR="00715461" w:rsidRPr="00715461">
        <w:rPr>
          <w:rFonts w:ascii="Times New Roman" w:hAnsi="Times New Roman" w:cs="Times New Roman"/>
          <w:sz w:val="24"/>
          <w:szCs w:val="24"/>
        </w:rPr>
        <w:t>, 115/18</w:t>
      </w:r>
      <w:r w:rsidR="006A4A6E">
        <w:rPr>
          <w:rFonts w:ascii="Times New Roman" w:hAnsi="Times New Roman" w:cs="Times New Roman"/>
          <w:sz w:val="24"/>
          <w:szCs w:val="24"/>
        </w:rPr>
        <w:t>.</w:t>
      </w:r>
      <w:r w:rsidR="00715461" w:rsidRPr="00715461">
        <w:rPr>
          <w:rFonts w:ascii="Times New Roman" w:hAnsi="Times New Roman" w:cs="Times New Roman"/>
          <w:sz w:val="24"/>
          <w:szCs w:val="24"/>
        </w:rPr>
        <w:t>, 98/19</w:t>
      </w:r>
      <w:r w:rsidR="006A4A6E">
        <w:rPr>
          <w:rFonts w:ascii="Times New Roman" w:hAnsi="Times New Roman" w:cs="Times New Roman"/>
          <w:sz w:val="24"/>
          <w:szCs w:val="24"/>
        </w:rPr>
        <w:t>.</w:t>
      </w:r>
      <w:r w:rsidR="00715461" w:rsidRPr="00715461">
        <w:rPr>
          <w:rFonts w:ascii="Times New Roman" w:hAnsi="Times New Roman" w:cs="Times New Roman"/>
          <w:sz w:val="24"/>
          <w:szCs w:val="24"/>
        </w:rPr>
        <w:t>, 32/20</w:t>
      </w:r>
      <w:r w:rsidR="006A4A6E">
        <w:rPr>
          <w:rFonts w:ascii="Times New Roman" w:hAnsi="Times New Roman" w:cs="Times New Roman"/>
          <w:sz w:val="24"/>
          <w:szCs w:val="24"/>
        </w:rPr>
        <w:t>.</w:t>
      </w:r>
      <w:r w:rsidR="00F428A5">
        <w:rPr>
          <w:rFonts w:ascii="Times New Roman" w:hAnsi="Times New Roman" w:cs="Times New Roman"/>
          <w:sz w:val="24"/>
          <w:szCs w:val="24"/>
        </w:rPr>
        <w:t xml:space="preserve">, </w:t>
      </w:r>
      <w:r w:rsidR="00715461" w:rsidRPr="00715461">
        <w:rPr>
          <w:rFonts w:ascii="Times New Roman" w:hAnsi="Times New Roman" w:cs="Times New Roman"/>
          <w:sz w:val="24"/>
          <w:szCs w:val="24"/>
        </w:rPr>
        <w:t>145/20</w:t>
      </w:r>
      <w:r w:rsidR="006A4A6E">
        <w:rPr>
          <w:rFonts w:ascii="Times New Roman" w:hAnsi="Times New Roman" w:cs="Times New Roman"/>
          <w:sz w:val="24"/>
          <w:szCs w:val="24"/>
        </w:rPr>
        <w:t>.</w:t>
      </w:r>
      <w:r w:rsidR="00F428A5">
        <w:rPr>
          <w:rFonts w:ascii="Times New Roman" w:hAnsi="Times New Roman" w:cs="Times New Roman"/>
          <w:sz w:val="24"/>
          <w:szCs w:val="24"/>
        </w:rPr>
        <w:t xml:space="preserve"> i 101/23.</w:t>
      </w:r>
      <w:r w:rsidR="00715461">
        <w:rPr>
          <w:rFonts w:ascii="Times New Roman" w:hAnsi="Times New Roman" w:cs="Times New Roman"/>
          <w:sz w:val="24"/>
          <w:szCs w:val="24"/>
        </w:rPr>
        <w:t xml:space="preserve">) </w:t>
      </w:r>
      <w:r w:rsidRPr="00804346">
        <w:rPr>
          <w:rFonts w:ascii="Times New Roman" w:hAnsi="Times New Roman" w:cs="Times New Roman"/>
          <w:sz w:val="24"/>
          <w:szCs w:val="24"/>
        </w:rPr>
        <w:t xml:space="preserve">i članka </w:t>
      </w:r>
      <w:r w:rsidR="006A4A6E" w:rsidRPr="006A4A6E">
        <w:rPr>
          <w:rFonts w:ascii="Times New Roman" w:hAnsi="Times New Roman" w:cs="Times New Roman"/>
          <w:sz w:val="24"/>
          <w:szCs w:val="24"/>
        </w:rPr>
        <w:t xml:space="preserve">32. Statuta Općine Čepin („Službeni glasnik Općine Čepin“, broj 1/13., 5/13.-pročišćeni tekst, 4/16., 5/16.-pročišćeni tekst, 3/18., 5/18.-pročišćeni tekst, 4/20., 5/20.-pročišćeni tekst, 5/21. i 7/21.-pročišćeni tekst), Općinsko vijeće Općine </w:t>
      </w:r>
      <w:r w:rsidR="006A4A6E" w:rsidRPr="00F428A5">
        <w:rPr>
          <w:rFonts w:ascii="Times New Roman" w:hAnsi="Times New Roman" w:cs="Times New Roman"/>
          <w:sz w:val="24"/>
          <w:szCs w:val="24"/>
        </w:rPr>
        <w:t xml:space="preserve">Čepin na svojoj </w:t>
      </w:r>
      <w:r w:rsidR="00FE6C60">
        <w:rPr>
          <w:rFonts w:ascii="Times New Roman" w:hAnsi="Times New Roman" w:cs="Times New Roman"/>
          <w:sz w:val="24"/>
          <w:szCs w:val="24"/>
        </w:rPr>
        <w:t>25</w:t>
      </w:r>
      <w:r w:rsidR="006A4A6E" w:rsidRPr="00F428A5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FE6C60">
        <w:rPr>
          <w:rFonts w:ascii="Times New Roman" w:hAnsi="Times New Roman" w:cs="Times New Roman"/>
          <w:sz w:val="24"/>
          <w:szCs w:val="24"/>
        </w:rPr>
        <w:t>21. prosinca</w:t>
      </w:r>
      <w:r w:rsidR="006A4A6E" w:rsidRPr="00F428A5">
        <w:rPr>
          <w:rFonts w:ascii="Times New Roman" w:hAnsi="Times New Roman" w:cs="Times New Roman"/>
          <w:sz w:val="24"/>
          <w:szCs w:val="24"/>
        </w:rPr>
        <w:t xml:space="preserve"> 202</w:t>
      </w:r>
      <w:r w:rsidR="00F428A5">
        <w:rPr>
          <w:rFonts w:ascii="Times New Roman" w:hAnsi="Times New Roman" w:cs="Times New Roman"/>
          <w:sz w:val="24"/>
          <w:szCs w:val="24"/>
        </w:rPr>
        <w:t>3</w:t>
      </w:r>
      <w:r w:rsidR="006A4A6E" w:rsidRPr="00F428A5">
        <w:rPr>
          <w:rFonts w:ascii="Times New Roman" w:hAnsi="Times New Roman" w:cs="Times New Roman"/>
          <w:sz w:val="24"/>
          <w:szCs w:val="24"/>
        </w:rPr>
        <w:t>. godine, donijelo je</w:t>
      </w:r>
      <w:r w:rsidRPr="00F428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959C0" w14:textId="71750465" w:rsidR="00B93A10" w:rsidRDefault="00B93A10" w:rsidP="007154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369B3E" w14:textId="77777777" w:rsidR="00B93A10" w:rsidRDefault="00B93A10" w:rsidP="007154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7A9BFC" w14:textId="1578B9B7" w:rsidR="00715461" w:rsidRDefault="00B93A10" w:rsidP="00B93A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3A10">
        <w:rPr>
          <w:rFonts w:ascii="Times New Roman" w:hAnsi="Times New Roman" w:cs="Times New Roman"/>
          <w:sz w:val="24"/>
          <w:szCs w:val="24"/>
        </w:rPr>
        <w:t>1. Izmjene i dopune</w:t>
      </w:r>
    </w:p>
    <w:p w14:paraId="1AC916D5" w14:textId="6F4168DE" w:rsidR="006A4A6E" w:rsidRPr="00804346" w:rsidRDefault="00B93A10" w:rsidP="00B93A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3A10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93A10">
        <w:rPr>
          <w:rFonts w:ascii="Times New Roman" w:hAnsi="Times New Roman" w:cs="Times New Roman"/>
          <w:sz w:val="24"/>
          <w:szCs w:val="24"/>
        </w:rPr>
        <w:t xml:space="preserve"> utroška sredstava šumskog doprinosa za 202</w:t>
      </w:r>
      <w:r w:rsidR="0038321F">
        <w:rPr>
          <w:rFonts w:ascii="Times New Roman" w:hAnsi="Times New Roman" w:cs="Times New Roman"/>
          <w:sz w:val="24"/>
          <w:szCs w:val="24"/>
        </w:rPr>
        <w:t>3</w:t>
      </w:r>
      <w:r w:rsidRPr="00B93A10">
        <w:rPr>
          <w:rFonts w:ascii="Times New Roman" w:hAnsi="Times New Roman" w:cs="Times New Roman"/>
          <w:sz w:val="24"/>
          <w:szCs w:val="24"/>
        </w:rPr>
        <w:t>. godinu</w:t>
      </w:r>
    </w:p>
    <w:p w14:paraId="00BDD1D2" w14:textId="0D271E03" w:rsidR="006A4A6E" w:rsidRDefault="006A4A6E" w:rsidP="00715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B71FD3" w14:textId="77777777" w:rsidR="006A4A6E" w:rsidRPr="00804346" w:rsidRDefault="006A4A6E" w:rsidP="00715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DEF2D5" w14:textId="7C4CB29C" w:rsidR="00804346" w:rsidRDefault="00804346" w:rsidP="00715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346">
        <w:rPr>
          <w:rFonts w:ascii="Times New Roman" w:hAnsi="Times New Roman" w:cs="Times New Roman"/>
          <w:sz w:val="24"/>
          <w:szCs w:val="24"/>
        </w:rPr>
        <w:t>Članak 1.</w:t>
      </w:r>
    </w:p>
    <w:p w14:paraId="70F84826" w14:textId="77777777" w:rsidR="00B93A10" w:rsidRDefault="00B93A10" w:rsidP="00B93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2740B4" w14:textId="0448BADF" w:rsidR="00B93A10" w:rsidRPr="00F428A5" w:rsidRDefault="00B93A10" w:rsidP="00B93A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A10">
        <w:rPr>
          <w:rFonts w:ascii="Times New Roman" w:hAnsi="Times New Roman" w:cs="Times New Roman"/>
          <w:sz w:val="24"/>
          <w:szCs w:val="24"/>
        </w:rPr>
        <w:t>Ovim 1. Izmjenama i dopunama Programa utroška sredstava šumskog doprinosa za 202</w:t>
      </w:r>
      <w:r w:rsidR="0038321F">
        <w:rPr>
          <w:rFonts w:ascii="Times New Roman" w:hAnsi="Times New Roman" w:cs="Times New Roman"/>
          <w:sz w:val="24"/>
          <w:szCs w:val="24"/>
        </w:rPr>
        <w:t>3</w:t>
      </w:r>
      <w:r w:rsidRPr="00B93A10">
        <w:rPr>
          <w:rFonts w:ascii="Times New Roman" w:hAnsi="Times New Roman" w:cs="Times New Roman"/>
          <w:sz w:val="24"/>
          <w:szCs w:val="24"/>
        </w:rPr>
        <w:t>. godinu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3A10">
        <w:rPr>
          <w:rFonts w:ascii="Times New Roman" w:hAnsi="Times New Roman" w:cs="Times New Roman"/>
          <w:sz w:val="24"/>
          <w:szCs w:val="24"/>
        </w:rPr>
        <w:t xml:space="preserve"> u Progra</w:t>
      </w:r>
      <w:r>
        <w:rPr>
          <w:rFonts w:ascii="Times New Roman" w:hAnsi="Times New Roman" w:cs="Times New Roman"/>
          <w:sz w:val="24"/>
          <w:szCs w:val="24"/>
        </w:rPr>
        <w:t>mu</w:t>
      </w:r>
      <w:r w:rsidRPr="00B93A10">
        <w:rPr>
          <w:rFonts w:ascii="Times New Roman" w:hAnsi="Times New Roman" w:cs="Times New Roman"/>
          <w:sz w:val="24"/>
          <w:szCs w:val="24"/>
        </w:rPr>
        <w:t xml:space="preserve"> utroška sredstava šumskog doprinosa za 202</w:t>
      </w:r>
      <w:r w:rsidR="0038321F">
        <w:rPr>
          <w:rFonts w:ascii="Times New Roman" w:hAnsi="Times New Roman" w:cs="Times New Roman"/>
          <w:sz w:val="24"/>
          <w:szCs w:val="24"/>
        </w:rPr>
        <w:t>3</w:t>
      </w:r>
      <w:r w:rsidRPr="00B93A10">
        <w:rPr>
          <w:rFonts w:ascii="Times New Roman" w:hAnsi="Times New Roman" w:cs="Times New Roman"/>
          <w:sz w:val="24"/>
          <w:szCs w:val="24"/>
        </w:rPr>
        <w:t xml:space="preserve">. </w:t>
      </w:r>
      <w:r w:rsidRPr="00F428A5">
        <w:rPr>
          <w:rFonts w:ascii="Times New Roman" w:hAnsi="Times New Roman" w:cs="Times New Roman"/>
          <w:sz w:val="24"/>
          <w:szCs w:val="24"/>
        </w:rPr>
        <w:t xml:space="preserve">godinu („Službeni glasnik Općine Čepin“, broj </w:t>
      </w:r>
      <w:r w:rsidR="00F428A5">
        <w:rPr>
          <w:rFonts w:ascii="Times New Roman" w:hAnsi="Times New Roman" w:cs="Times New Roman"/>
          <w:sz w:val="24"/>
          <w:szCs w:val="24"/>
        </w:rPr>
        <w:t>29</w:t>
      </w:r>
      <w:r w:rsidRPr="00F428A5">
        <w:rPr>
          <w:rFonts w:ascii="Times New Roman" w:hAnsi="Times New Roman" w:cs="Times New Roman"/>
          <w:sz w:val="24"/>
          <w:szCs w:val="24"/>
        </w:rPr>
        <w:t>/2</w:t>
      </w:r>
      <w:r w:rsidR="00F428A5">
        <w:rPr>
          <w:rFonts w:ascii="Times New Roman" w:hAnsi="Times New Roman" w:cs="Times New Roman"/>
          <w:sz w:val="24"/>
          <w:szCs w:val="24"/>
        </w:rPr>
        <w:t>2</w:t>
      </w:r>
      <w:r w:rsidRPr="00F428A5">
        <w:rPr>
          <w:rFonts w:ascii="Times New Roman" w:hAnsi="Times New Roman" w:cs="Times New Roman"/>
          <w:sz w:val="24"/>
          <w:szCs w:val="24"/>
        </w:rPr>
        <w:t>.), članka 3. se mijenja i sada glasi:</w:t>
      </w:r>
    </w:p>
    <w:p w14:paraId="025330F0" w14:textId="77777777" w:rsidR="006A4A6E" w:rsidRPr="00804346" w:rsidRDefault="006A4A6E" w:rsidP="00715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18EE28" w14:textId="24CF9E77" w:rsidR="00804346" w:rsidRPr="00804346" w:rsidRDefault="00B93A10" w:rsidP="00B93A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804346" w:rsidRPr="00804346">
        <w:rPr>
          <w:rFonts w:ascii="Times New Roman" w:hAnsi="Times New Roman" w:cs="Times New Roman"/>
          <w:sz w:val="24"/>
          <w:szCs w:val="24"/>
        </w:rPr>
        <w:t>Prihod od šumskog doprinosa u 202</w:t>
      </w:r>
      <w:r w:rsidR="0038321F">
        <w:rPr>
          <w:rFonts w:ascii="Times New Roman" w:hAnsi="Times New Roman" w:cs="Times New Roman"/>
          <w:sz w:val="24"/>
          <w:szCs w:val="24"/>
        </w:rPr>
        <w:t>3</w:t>
      </w:r>
      <w:r w:rsidR="00804346" w:rsidRPr="00804346">
        <w:rPr>
          <w:rFonts w:ascii="Times New Roman" w:hAnsi="Times New Roman" w:cs="Times New Roman"/>
          <w:sz w:val="24"/>
          <w:szCs w:val="24"/>
        </w:rPr>
        <w:t xml:space="preserve">. godini planiran je u iznosu od </w:t>
      </w:r>
      <w:r w:rsidR="0038321F">
        <w:rPr>
          <w:rFonts w:ascii="Times New Roman" w:hAnsi="Times New Roman" w:cs="Times New Roman"/>
          <w:sz w:val="24"/>
          <w:szCs w:val="24"/>
        </w:rPr>
        <w:t>7.300,00</w:t>
      </w:r>
      <w:r w:rsidR="009C2303">
        <w:rPr>
          <w:rFonts w:ascii="Times New Roman" w:hAnsi="Times New Roman" w:cs="Times New Roman"/>
          <w:sz w:val="24"/>
          <w:szCs w:val="24"/>
        </w:rPr>
        <w:t xml:space="preserve"> </w:t>
      </w:r>
      <w:r w:rsidR="0038321F">
        <w:rPr>
          <w:rFonts w:ascii="Times New Roman" w:hAnsi="Times New Roman" w:cs="Times New Roman"/>
          <w:sz w:val="24"/>
          <w:szCs w:val="24"/>
        </w:rPr>
        <w:t>eura</w:t>
      </w:r>
      <w:r w:rsidR="00804346" w:rsidRPr="00804346">
        <w:rPr>
          <w:rFonts w:ascii="Times New Roman" w:hAnsi="Times New Roman" w:cs="Times New Roman"/>
          <w:sz w:val="24"/>
          <w:szCs w:val="24"/>
        </w:rPr>
        <w:t>.</w:t>
      </w:r>
    </w:p>
    <w:p w14:paraId="5BCC6E1A" w14:textId="3B41A5F5" w:rsidR="00804346" w:rsidRPr="005D4AD5" w:rsidRDefault="00804346" w:rsidP="00B93A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346">
        <w:rPr>
          <w:rFonts w:ascii="Times New Roman" w:hAnsi="Times New Roman" w:cs="Times New Roman"/>
          <w:sz w:val="24"/>
          <w:szCs w:val="24"/>
        </w:rPr>
        <w:t xml:space="preserve">Sukladno zakonskim odredbama, sredstva od šumskog doprinosa utrošiti će se za </w:t>
      </w:r>
      <w:r w:rsidR="009C2303" w:rsidRPr="005D4AD5">
        <w:rPr>
          <w:rFonts w:ascii="Times New Roman" w:hAnsi="Times New Roman" w:cs="Times New Roman"/>
          <w:sz w:val="24"/>
          <w:szCs w:val="24"/>
        </w:rPr>
        <w:t>gradnju</w:t>
      </w:r>
      <w:r w:rsidR="00715461" w:rsidRPr="005D4AD5">
        <w:rPr>
          <w:rFonts w:ascii="Times New Roman" w:hAnsi="Times New Roman" w:cs="Times New Roman"/>
          <w:sz w:val="24"/>
          <w:szCs w:val="24"/>
        </w:rPr>
        <w:t xml:space="preserve"> </w:t>
      </w:r>
      <w:r w:rsidRPr="005D4AD5">
        <w:rPr>
          <w:rFonts w:ascii="Times New Roman" w:hAnsi="Times New Roman" w:cs="Times New Roman"/>
          <w:sz w:val="24"/>
          <w:szCs w:val="24"/>
        </w:rPr>
        <w:t>komunalne infrastrukture</w:t>
      </w:r>
      <w:r w:rsidR="009C2303" w:rsidRPr="005D4AD5">
        <w:rPr>
          <w:rFonts w:ascii="Times New Roman" w:hAnsi="Times New Roman" w:cs="Times New Roman"/>
          <w:sz w:val="24"/>
          <w:szCs w:val="24"/>
        </w:rPr>
        <w:t>:</w:t>
      </w:r>
    </w:p>
    <w:p w14:paraId="608877CD" w14:textId="511B6567" w:rsidR="009C2303" w:rsidRPr="005D4AD5" w:rsidRDefault="005D4AD5" w:rsidP="00B93A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</w:t>
      </w:r>
      <w:r w:rsidRPr="005D4AD5">
        <w:rPr>
          <w:rFonts w:ascii="Times New Roman" w:hAnsi="Times New Roman" w:cs="Times New Roman"/>
          <w:sz w:val="24"/>
          <w:szCs w:val="24"/>
        </w:rPr>
        <w:t xml:space="preserve">odatna ulaganja na građevinskim objektima. </w:t>
      </w:r>
      <w:r w:rsidR="0038321F">
        <w:rPr>
          <w:rFonts w:ascii="Times New Roman" w:hAnsi="Times New Roman" w:cs="Times New Roman"/>
          <w:sz w:val="24"/>
          <w:szCs w:val="24"/>
        </w:rPr>
        <w:t>9.000,00 eura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B52FCB" w14:textId="77777777" w:rsidR="00715461" w:rsidRPr="00715461" w:rsidRDefault="00715461" w:rsidP="0071546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CA8BF66" w14:textId="4CAD10B6" w:rsidR="00804346" w:rsidRDefault="00804346" w:rsidP="00715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346">
        <w:rPr>
          <w:rFonts w:ascii="Times New Roman" w:hAnsi="Times New Roman" w:cs="Times New Roman"/>
          <w:sz w:val="24"/>
          <w:szCs w:val="24"/>
        </w:rPr>
        <w:t xml:space="preserve">Članak </w:t>
      </w:r>
      <w:r w:rsidR="00B93A10">
        <w:rPr>
          <w:rFonts w:ascii="Times New Roman" w:hAnsi="Times New Roman" w:cs="Times New Roman"/>
          <w:sz w:val="24"/>
          <w:szCs w:val="24"/>
        </w:rPr>
        <w:t>2</w:t>
      </w:r>
      <w:r w:rsidRPr="00804346">
        <w:rPr>
          <w:rFonts w:ascii="Times New Roman" w:hAnsi="Times New Roman" w:cs="Times New Roman"/>
          <w:sz w:val="24"/>
          <w:szCs w:val="24"/>
        </w:rPr>
        <w:t>.</w:t>
      </w:r>
    </w:p>
    <w:p w14:paraId="599408BC" w14:textId="77777777" w:rsidR="00B93A10" w:rsidRDefault="00B93A10" w:rsidP="00B9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DEEFCB" w14:textId="4A6C7763" w:rsidR="00B93A10" w:rsidRPr="00B93A10" w:rsidRDefault="00B93A10" w:rsidP="00B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3A10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odredbe u Program</w:t>
      </w:r>
      <w:r w:rsidR="001357CA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B93A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utroška sredstava šumskog doprinosa za 202</w:t>
      </w:r>
      <w:r w:rsidR="0038321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B93A10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93A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(„Službeni glasnik Općine Čepin“, broj </w:t>
      </w:r>
      <w:r w:rsidR="00F428A5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Pr="00B93A10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F428A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B93A10">
        <w:rPr>
          <w:rFonts w:ascii="Times New Roman" w:eastAsia="Times New Roman" w:hAnsi="Times New Roman" w:cs="Times New Roman"/>
          <w:sz w:val="24"/>
          <w:szCs w:val="24"/>
          <w:lang w:eastAsia="hr-HR"/>
        </w:rPr>
        <w:t>.) ostaju nepromijenjene.</w:t>
      </w:r>
    </w:p>
    <w:p w14:paraId="01A20688" w14:textId="77777777" w:rsidR="00B93A10" w:rsidRPr="00B93A10" w:rsidRDefault="00B93A10" w:rsidP="00B9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E14355" w14:textId="06A9754E" w:rsidR="00B93A10" w:rsidRPr="00B93A10" w:rsidRDefault="00B93A10" w:rsidP="00B93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</w:t>
      </w:r>
      <w:r w:rsidRPr="00B93A1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FE0E900" w14:textId="77777777" w:rsidR="00B93A10" w:rsidRPr="00B93A10" w:rsidRDefault="00B93A10" w:rsidP="00B93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E9CB56" w14:textId="7F5B6253" w:rsidR="006A4A6E" w:rsidRPr="0012137B" w:rsidRDefault="00B93A10" w:rsidP="001213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3A10">
        <w:rPr>
          <w:rFonts w:ascii="Times New Roman" w:eastAsia="Times New Roman" w:hAnsi="Times New Roman" w:cs="Times New Roman"/>
          <w:sz w:val="24"/>
          <w:szCs w:val="24"/>
          <w:lang w:eastAsia="hr-HR"/>
        </w:rPr>
        <w:t>Ove 1. Izmjene i dopune Programa utroška sredstava šumskog doprinosa za 202</w:t>
      </w:r>
      <w:r w:rsidR="0038321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B93A10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93A10">
        <w:rPr>
          <w:rFonts w:ascii="Times New Roman" w:eastAsia="Times New Roman" w:hAnsi="Times New Roman" w:cs="Times New Roman"/>
          <w:sz w:val="24"/>
          <w:szCs w:val="24"/>
          <w:lang w:eastAsia="hr-HR"/>
        </w:rPr>
        <w:t>stupaju na snagu prvog dana od dana objave u „Službenom glasniku Općine Čepin“ i sastavni su dio Proračuna Općine Čepin za 202</w:t>
      </w:r>
      <w:r w:rsidR="0038321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B93A10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godinu.</w:t>
      </w:r>
    </w:p>
    <w:p w14:paraId="1B2A915D" w14:textId="77777777" w:rsidR="006A4A6E" w:rsidRPr="003A54B5" w:rsidRDefault="006A4A6E" w:rsidP="006A4A6E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4B5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4B175E92" w14:textId="77777777" w:rsidR="006A4A6E" w:rsidRPr="003A54B5" w:rsidRDefault="006A4A6E" w:rsidP="006A4A6E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4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OPĆINSKOG VIJEĆA</w:t>
      </w:r>
    </w:p>
    <w:p w14:paraId="0413A413" w14:textId="78EA0998" w:rsidR="008D7760" w:rsidRPr="006A4A6E" w:rsidRDefault="006A4A6E" w:rsidP="006A4A6E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4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Robert Periša, dipl. oec.</w:t>
      </w:r>
    </w:p>
    <w:sectPr w:rsidR="008D7760" w:rsidRPr="006A4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46"/>
    <w:rsid w:val="0012137B"/>
    <w:rsid w:val="001357CA"/>
    <w:rsid w:val="001D7AB8"/>
    <w:rsid w:val="0038321F"/>
    <w:rsid w:val="004372F7"/>
    <w:rsid w:val="005D4AD5"/>
    <w:rsid w:val="006A4A6E"/>
    <w:rsid w:val="00715461"/>
    <w:rsid w:val="0080125C"/>
    <w:rsid w:val="00804346"/>
    <w:rsid w:val="008D7760"/>
    <w:rsid w:val="009C2303"/>
    <w:rsid w:val="00B93A10"/>
    <w:rsid w:val="00DE486B"/>
    <w:rsid w:val="00F428A5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B886"/>
  <w15:chartTrackingRefBased/>
  <w15:docId w15:val="{8F50FB75-4015-4FC0-BCDD-D17B79DA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Berakovic</dc:creator>
  <cp:keywords/>
  <dc:description/>
  <cp:lastModifiedBy>Kresimir Crnkovic</cp:lastModifiedBy>
  <cp:revision>4</cp:revision>
  <dcterms:created xsi:type="dcterms:W3CDTF">2023-12-14T13:33:00Z</dcterms:created>
  <dcterms:modified xsi:type="dcterms:W3CDTF">2023-12-22T08:32:00Z</dcterms:modified>
</cp:coreProperties>
</file>