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160" w:type="dxa"/>
        <w:tblLayout w:type="fixed"/>
        <w:tblLook w:val="04A0" w:firstRow="1" w:lastRow="0" w:firstColumn="1" w:lastColumn="0" w:noHBand="0" w:noVBand="1"/>
      </w:tblPr>
      <w:tblGrid>
        <w:gridCol w:w="898"/>
        <w:gridCol w:w="1791"/>
        <w:gridCol w:w="1701"/>
        <w:gridCol w:w="1275"/>
        <w:gridCol w:w="1134"/>
        <w:gridCol w:w="1836"/>
        <w:gridCol w:w="1336"/>
        <w:gridCol w:w="1569"/>
        <w:gridCol w:w="1213"/>
        <w:gridCol w:w="1397"/>
        <w:gridCol w:w="10"/>
      </w:tblGrid>
      <w:tr w:rsidR="00F74AF9" w:rsidRPr="00B00E48" w14:paraId="0759CC37" w14:textId="77777777" w:rsidTr="00554CFB">
        <w:trPr>
          <w:gridAfter w:val="1"/>
          <w:wAfter w:w="10" w:type="dxa"/>
          <w:trHeight w:val="300"/>
        </w:trPr>
        <w:tc>
          <w:tcPr>
            <w:tcW w:w="898" w:type="dxa"/>
            <w:noWrap/>
            <w:hideMark/>
          </w:tcPr>
          <w:p w14:paraId="4375F10D" w14:textId="77777777" w:rsidR="00B00E48" w:rsidRPr="00B00E48" w:rsidRDefault="00B00E48"/>
        </w:tc>
        <w:tc>
          <w:tcPr>
            <w:tcW w:w="1791" w:type="dxa"/>
            <w:noWrap/>
            <w:hideMark/>
          </w:tcPr>
          <w:p w14:paraId="1EAD58F7" w14:textId="77777777" w:rsidR="00B00E48" w:rsidRPr="00B00E48" w:rsidRDefault="00B00E48" w:rsidP="00B00E48"/>
        </w:tc>
        <w:tc>
          <w:tcPr>
            <w:tcW w:w="1701" w:type="dxa"/>
            <w:noWrap/>
            <w:hideMark/>
          </w:tcPr>
          <w:p w14:paraId="7B3ABC04" w14:textId="77777777" w:rsidR="00B00E48" w:rsidRPr="00B00E48" w:rsidRDefault="00B00E48"/>
        </w:tc>
        <w:tc>
          <w:tcPr>
            <w:tcW w:w="1275" w:type="dxa"/>
            <w:noWrap/>
            <w:hideMark/>
          </w:tcPr>
          <w:p w14:paraId="174BDFD0" w14:textId="77777777" w:rsidR="00B00E48" w:rsidRPr="00B00E48" w:rsidRDefault="00B00E48"/>
        </w:tc>
        <w:tc>
          <w:tcPr>
            <w:tcW w:w="1134" w:type="dxa"/>
            <w:noWrap/>
            <w:hideMark/>
          </w:tcPr>
          <w:p w14:paraId="54D5F9DD" w14:textId="77777777" w:rsidR="00B00E48" w:rsidRPr="00B00E48" w:rsidRDefault="00B00E48"/>
        </w:tc>
        <w:tc>
          <w:tcPr>
            <w:tcW w:w="1836" w:type="dxa"/>
            <w:noWrap/>
            <w:hideMark/>
          </w:tcPr>
          <w:p w14:paraId="2FDF822E" w14:textId="77777777" w:rsidR="00B00E48" w:rsidRPr="00B00E48" w:rsidRDefault="00B00E48"/>
        </w:tc>
        <w:tc>
          <w:tcPr>
            <w:tcW w:w="1336" w:type="dxa"/>
            <w:noWrap/>
            <w:hideMark/>
          </w:tcPr>
          <w:p w14:paraId="2C91F1F5" w14:textId="77777777" w:rsidR="00B00E48" w:rsidRPr="00B00E48" w:rsidRDefault="00B00E48"/>
        </w:tc>
        <w:tc>
          <w:tcPr>
            <w:tcW w:w="1569" w:type="dxa"/>
            <w:noWrap/>
            <w:hideMark/>
          </w:tcPr>
          <w:p w14:paraId="75FC1646" w14:textId="77777777" w:rsidR="00B00E48" w:rsidRPr="00B00E48" w:rsidRDefault="00B00E48"/>
        </w:tc>
        <w:tc>
          <w:tcPr>
            <w:tcW w:w="1213" w:type="dxa"/>
            <w:noWrap/>
            <w:hideMark/>
          </w:tcPr>
          <w:p w14:paraId="62EF6633" w14:textId="77777777" w:rsidR="00B00E48" w:rsidRPr="00B00E48" w:rsidRDefault="00B00E48"/>
        </w:tc>
        <w:tc>
          <w:tcPr>
            <w:tcW w:w="1397" w:type="dxa"/>
            <w:noWrap/>
            <w:hideMark/>
          </w:tcPr>
          <w:p w14:paraId="1530AC97" w14:textId="77777777" w:rsidR="00B00E48" w:rsidRPr="00B00E48" w:rsidRDefault="00B00E48"/>
        </w:tc>
      </w:tr>
      <w:tr w:rsidR="00B00E48" w:rsidRPr="00B00E48" w14:paraId="517220A0" w14:textId="77777777" w:rsidTr="00554CFB">
        <w:trPr>
          <w:trHeight w:val="300"/>
        </w:trPr>
        <w:tc>
          <w:tcPr>
            <w:tcW w:w="14160" w:type="dxa"/>
            <w:gridSpan w:val="11"/>
            <w:noWrap/>
            <w:hideMark/>
          </w:tcPr>
          <w:p w14:paraId="1AFC05AB" w14:textId="77777777" w:rsidR="00B00E48" w:rsidRPr="00B00E48" w:rsidRDefault="00B00E48">
            <w:r w:rsidRPr="00B00E48">
              <w:t>OPĆINA ČEPIN</w:t>
            </w:r>
          </w:p>
        </w:tc>
      </w:tr>
      <w:tr w:rsidR="00B00E48" w:rsidRPr="00B00E48" w14:paraId="040B51CD" w14:textId="77777777" w:rsidTr="00554CFB">
        <w:trPr>
          <w:trHeight w:val="300"/>
        </w:trPr>
        <w:tc>
          <w:tcPr>
            <w:tcW w:w="14160" w:type="dxa"/>
            <w:gridSpan w:val="11"/>
            <w:noWrap/>
            <w:hideMark/>
          </w:tcPr>
          <w:p w14:paraId="225A7A1C" w14:textId="77777777" w:rsidR="00B00E48" w:rsidRPr="00B00E48" w:rsidRDefault="00B00E48"/>
        </w:tc>
      </w:tr>
      <w:tr w:rsidR="00B00E48" w:rsidRPr="00B00E48" w14:paraId="6391280D" w14:textId="77777777" w:rsidTr="00554CFB">
        <w:trPr>
          <w:trHeight w:val="300"/>
        </w:trPr>
        <w:tc>
          <w:tcPr>
            <w:tcW w:w="14160" w:type="dxa"/>
            <w:gridSpan w:val="11"/>
            <w:noWrap/>
            <w:hideMark/>
          </w:tcPr>
          <w:p w14:paraId="414DDFD8" w14:textId="77777777" w:rsidR="00B00E48" w:rsidRPr="00B00E48" w:rsidRDefault="00B00E48"/>
        </w:tc>
      </w:tr>
      <w:tr w:rsidR="00B00E48" w:rsidRPr="00B00E48" w14:paraId="51E62300" w14:textId="77777777" w:rsidTr="00554CFB">
        <w:trPr>
          <w:trHeight w:val="300"/>
        </w:trPr>
        <w:tc>
          <w:tcPr>
            <w:tcW w:w="14160" w:type="dxa"/>
            <w:gridSpan w:val="11"/>
            <w:noWrap/>
            <w:hideMark/>
          </w:tcPr>
          <w:p w14:paraId="52BA589B" w14:textId="1032360D" w:rsidR="00B00E48" w:rsidRPr="00B00E48" w:rsidRDefault="00B00E48" w:rsidP="00B00E48">
            <w:r w:rsidRPr="00B00E48">
              <w:t>Temeljem  članka 28. Zakona o javnoj nabavi (NN 120/16</w:t>
            </w:r>
            <w:r w:rsidR="00DB2AD3">
              <w:t xml:space="preserve"> i 114/22</w:t>
            </w:r>
            <w:r w:rsidRPr="00B00E48">
              <w:t xml:space="preserve">), objavljujemo Registar ugovora o javnoj nabavi i okvirnih sporazuma kako slijedi: </w:t>
            </w:r>
          </w:p>
        </w:tc>
      </w:tr>
      <w:tr w:rsidR="00F74AF9" w:rsidRPr="00B00E48" w14:paraId="4245289C" w14:textId="77777777" w:rsidTr="00554CFB">
        <w:trPr>
          <w:gridAfter w:val="1"/>
          <w:wAfter w:w="10" w:type="dxa"/>
          <w:trHeight w:val="300"/>
        </w:trPr>
        <w:tc>
          <w:tcPr>
            <w:tcW w:w="898" w:type="dxa"/>
            <w:noWrap/>
            <w:hideMark/>
          </w:tcPr>
          <w:p w14:paraId="04D99809" w14:textId="77777777" w:rsidR="00B00E48" w:rsidRPr="00B00E48" w:rsidRDefault="00B00E48" w:rsidP="00B00E48"/>
        </w:tc>
        <w:tc>
          <w:tcPr>
            <w:tcW w:w="1791" w:type="dxa"/>
            <w:noWrap/>
            <w:hideMark/>
          </w:tcPr>
          <w:p w14:paraId="2AAA4D5D" w14:textId="77777777" w:rsidR="00B00E48" w:rsidRPr="00B00E48" w:rsidRDefault="00B00E48" w:rsidP="00B00E48"/>
        </w:tc>
        <w:tc>
          <w:tcPr>
            <w:tcW w:w="1701" w:type="dxa"/>
            <w:noWrap/>
            <w:hideMark/>
          </w:tcPr>
          <w:p w14:paraId="6266B62F" w14:textId="77777777" w:rsidR="00B00E48" w:rsidRPr="00B00E48" w:rsidRDefault="00B00E48" w:rsidP="00B00E48"/>
        </w:tc>
        <w:tc>
          <w:tcPr>
            <w:tcW w:w="1275" w:type="dxa"/>
            <w:noWrap/>
            <w:hideMark/>
          </w:tcPr>
          <w:p w14:paraId="19681B45" w14:textId="77777777" w:rsidR="00B00E48" w:rsidRPr="00B00E48" w:rsidRDefault="00B00E48" w:rsidP="00B00E48"/>
        </w:tc>
        <w:tc>
          <w:tcPr>
            <w:tcW w:w="1134" w:type="dxa"/>
            <w:noWrap/>
            <w:hideMark/>
          </w:tcPr>
          <w:p w14:paraId="49EAD2A6" w14:textId="77777777" w:rsidR="00B00E48" w:rsidRPr="00B00E48" w:rsidRDefault="00B00E48" w:rsidP="00B00E48"/>
        </w:tc>
        <w:tc>
          <w:tcPr>
            <w:tcW w:w="1836" w:type="dxa"/>
            <w:noWrap/>
            <w:hideMark/>
          </w:tcPr>
          <w:p w14:paraId="50A00711" w14:textId="77777777" w:rsidR="00B00E48" w:rsidRPr="00B00E48" w:rsidRDefault="00B00E48" w:rsidP="00B00E48"/>
        </w:tc>
        <w:tc>
          <w:tcPr>
            <w:tcW w:w="1336" w:type="dxa"/>
            <w:noWrap/>
            <w:hideMark/>
          </w:tcPr>
          <w:p w14:paraId="263BEC12" w14:textId="77777777" w:rsidR="00B00E48" w:rsidRPr="00B00E48" w:rsidRDefault="00B00E48" w:rsidP="00B00E48"/>
        </w:tc>
        <w:tc>
          <w:tcPr>
            <w:tcW w:w="1569" w:type="dxa"/>
            <w:noWrap/>
            <w:hideMark/>
          </w:tcPr>
          <w:p w14:paraId="63DC40A9" w14:textId="77777777" w:rsidR="00B00E48" w:rsidRPr="00B00E48" w:rsidRDefault="00B00E48" w:rsidP="00B00E48"/>
        </w:tc>
        <w:tc>
          <w:tcPr>
            <w:tcW w:w="1213" w:type="dxa"/>
            <w:noWrap/>
            <w:hideMark/>
          </w:tcPr>
          <w:p w14:paraId="13A9703C" w14:textId="77777777" w:rsidR="00B00E48" w:rsidRPr="00B00E48" w:rsidRDefault="00B00E48" w:rsidP="00B00E48"/>
        </w:tc>
        <w:tc>
          <w:tcPr>
            <w:tcW w:w="1397" w:type="dxa"/>
            <w:noWrap/>
            <w:hideMark/>
          </w:tcPr>
          <w:p w14:paraId="6643634B" w14:textId="77777777" w:rsidR="00B00E48" w:rsidRPr="00B00E48" w:rsidRDefault="00B00E48" w:rsidP="00B00E48"/>
        </w:tc>
      </w:tr>
      <w:tr w:rsidR="00B00E48" w:rsidRPr="00B00E48" w14:paraId="473B4771" w14:textId="77777777" w:rsidTr="00554CFB">
        <w:trPr>
          <w:trHeight w:val="300"/>
        </w:trPr>
        <w:tc>
          <w:tcPr>
            <w:tcW w:w="14160" w:type="dxa"/>
            <w:gridSpan w:val="11"/>
            <w:noWrap/>
            <w:hideMark/>
          </w:tcPr>
          <w:p w14:paraId="7233C5E1" w14:textId="1402B78E" w:rsidR="00B00E48" w:rsidRPr="00B00E48" w:rsidRDefault="00B00E48" w:rsidP="00B00E48">
            <w:r w:rsidRPr="00B00E48">
              <w:t>       REGISTAR UGOVORA O JAVNOJ NABAVI I OKVIRNIH SPORAZUMA</w:t>
            </w:r>
            <w:r w:rsidR="00512E67">
              <w:t xml:space="preserve"> ZA 202</w:t>
            </w:r>
            <w:r w:rsidR="001B5F2C">
              <w:t>5</w:t>
            </w:r>
            <w:r w:rsidR="00512E67">
              <w:t>. GODINU</w:t>
            </w:r>
          </w:p>
        </w:tc>
      </w:tr>
      <w:tr w:rsidR="00F74AF9" w:rsidRPr="00B00E48" w14:paraId="2D9EDE95" w14:textId="77777777" w:rsidTr="00554CFB">
        <w:trPr>
          <w:gridAfter w:val="1"/>
          <w:wAfter w:w="10" w:type="dxa"/>
          <w:trHeight w:val="300"/>
        </w:trPr>
        <w:tc>
          <w:tcPr>
            <w:tcW w:w="898" w:type="dxa"/>
            <w:noWrap/>
            <w:hideMark/>
          </w:tcPr>
          <w:p w14:paraId="483099E2" w14:textId="77777777" w:rsidR="00B00E48" w:rsidRPr="00B00E48" w:rsidRDefault="00B00E48" w:rsidP="00B00E48"/>
        </w:tc>
        <w:tc>
          <w:tcPr>
            <w:tcW w:w="1791" w:type="dxa"/>
            <w:noWrap/>
            <w:hideMark/>
          </w:tcPr>
          <w:p w14:paraId="0B8C5928" w14:textId="77777777" w:rsidR="00B00E48" w:rsidRPr="00B00E48" w:rsidRDefault="00B00E48" w:rsidP="00B00E48"/>
        </w:tc>
        <w:tc>
          <w:tcPr>
            <w:tcW w:w="1701" w:type="dxa"/>
            <w:noWrap/>
            <w:hideMark/>
          </w:tcPr>
          <w:p w14:paraId="22451625" w14:textId="77777777" w:rsidR="00B00E48" w:rsidRPr="00B00E48" w:rsidRDefault="00B00E48" w:rsidP="00B00E48"/>
        </w:tc>
        <w:tc>
          <w:tcPr>
            <w:tcW w:w="1275" w:type="dxa"/>
            <w:noWrap/>
            <w:hideMark/>
          </w:tcPr>
          <w:p w14:paraId="4F6F4F46" w14:textId="77777777" w:rsidR="00B00E48" w:rsidRPr="00B00E48" w:rsidRDefault="00B00E48" w:rsidP="00B00E48"/>
        </w:tc>
        <w:tc>
          <w:tcPr>
            <w:tcW w:w="1134" w:type="dxa"/>
            <w:noWrap/>
            <w:hideMark/>
          </w:tcPr>
          <w:p w14:paraId="7C41155B" w14:textId="77777777" w:rsidR="00B00E48" w:rsidRPr="00B00E48" w:rsidRDefault="00B00E48" w:rsidP="00B00E48"/>
        </w:tc>
        <w:tc>
          <w:tcPr>
            <w:tcW w:w="1836" w:type="dxa"/>
            <w:noWrap/>
            <w:hideMark/>
          </w:tcPr>
          <w:p w14:paraId="67DD3799" w14:textId="77777777" w:rsidR="00B00E48" w:rsidRPr="00B00E48" w:rsidRDefault="00B00E48" w:rsidP="00B00E48"/>
        </w:tc>
        <w:tc>
          <w:tcPr>
            <w:tcW w:w="1336" w:type="dxa"/>
            <w:noWrap/>
            <w:hideMark/>
          </w:tcPr>
          <w:p w14:paraId="2CAAC605" w14:textId="77777777" w:rsidR="00B00E48" w:rsidRPr="00B00E48" w:rsidRDefault="00B00E48" w:rsidP="00B00E48"/>
        </w:tc>
        <w:tc>
          <w:tcPr>
            <w:tcW w:w="1569" w:type="dxa"/>
            <w:noWrap/>
            <w:hideMark/>
          </w:tcPr>
          <w:p w14:paraId="2E7B74B3" w14:textId="77777777" w:rsidR="00B00E48" w:rsidRPr="00B00E48" w:rsidRDefault="00B00E48" w:rsidP="00B00E48"/>
        </w:tc>
        <w:tc>
          <w:tcPr>
            <w:tcW w:w="1213" w:type="dxa"/>
            <w:noWrap/>
            <w:hideMark/>
          </w:tcPr>
          <w:p w14:paraId="5138CA6C" w14:textId="77777777" w:rsidR="00B00E48" w:rsidRPr="00B00E48" w:rsidRDefault="00B00E48" w:rsidP="00B00E48"/>
        </w:tc>
        <w:tc>
          <w:tcPr>
            <w:tcW w:w="1397" w:type="dxa"/>
            <w:noWrap/>
            <w:hideMark/>
          </w:tcPr>
          <w:p w14:paraId="0ABA7172" w14:textId="77777777" w:rsidR="00B00E48" w:rsidRPr="00B00E48" w:rsidRDefault="00B00E48" w:rsidP="00B00E48"/>
        </w:tc>
      </w:tr>
      <w:tr w:rsidR="00F74AF9" w:rsidRPr="00B00E48" w14:paraId="18DF421C" w14:textId="77777777" w:rsidTr="00554CFB">
        <w:trPr>
          <w:gridAfter w:val="1"/>
          <w:wAfter w:w="10" w:type="dxa"/>
          <w:trHeight w:val="1500"/>
        </w:trPr>
        <w:tc>
          <w:tcPr>
            <w:tcW w:w="898" w:type="dxa"/>
            <w:hideMark/>
          </w:tcPr>
          <w:p w14:paraId="42CDCE80" w14:textId="77777777" w:rsidR="00B00E48" w:rsidRPr="00B00E48" w:rsidRDefault="00B00E48" w:rsidP="00B00E48">
            <w:r w:rsidRPr="00B00E48">
              <w:t>Ugovori o javnoj nabavi Redni broj</w:t>
            </w:r>
          </w:p>
        </w:tc>
        <w:tc>
          <w:tcPr>
            <w:tcW w:w="1791" w:type="dxa"/>
            <w:hideMark/>
          </w:tcPr>
          <w:p w14:paraId="6C77CC34" w14:textId="77777777" w:rsidR="00B00E48" w:rsidRPr="00B00E48" w:rsidRDefault="00B00E48" w:rsidP="00B00E48">
            <w:r w:rsidRPr="00B00E48">
              <w:t>Predmet ugovora</w:t>
            </w:r>
          </w:p>
        </w:tc>
        <w:tc>
          <w:tcPr>
            <w:tcW w:w="1701" w:type="dxa"/>
            <w:hideMark/>
          </w:tcPr>
          <w:p w14:paraId="4AE1E093" w14:textId="77777777" w:rsidR="00B00E48" w:rsidRPr="00B00E48" w:rsidRDefault="00B00E48" w:rsidP="00B00E48">
            <w:r w:rsidRPr="00B00E48">
              <w:t xml:space="preserve">Evidencijski broj nabave </w:t>
            </w:r>
          </w:p>
        </w:tc>
        <w:tc>
          <w:tcPr>
            <w:tcW w:w="1275" w:type="dxa"/>
            <w:hideMark/>
          </w:tcPr>
          <w:p w14:paraId="567140A4" w14:textId="77777777" w:rsidR="00B00E48" w:rsidRPr="00B00E48" w:rsidRDefault="00B00E48" w:rsidP="00B00E48">
            <w:r w:rsidRPr="00B00E48">
              <w:t>Vrsta provedenog postupka</w:t>
            </w:r>
          </w:p>
        </w:tc>
        <w:tc>
          <w:tcPr>
            <w:tcW w:w="1134" w:type="dxa"/>
            <w:hideMark/>
          </w:tcPr>
          <w:p w14:paraId="51C9BA3B" w14:textId="77777777" w:rsidR="00B00E48" w:rsidRPr="00B00E48" w:rsidRDefault="00B00E48" w:rsidP="00B00E48">
            <w:r w:rsidRPr="00B00E48">
              <w:t>Datum sklapanja ugovora</w:t>
            </w:r>
          </w:p>
        </w:tc>
        <w:tc>
          <w:tcPr>
            <w:tcW w:w="1836" w:type="dxa"/>
            <w:hideMark/>
          </w:tcPr>
          <w:p w14:paraId="42FA3D6E" w14:textId="77777777" w:rsidR="00B00E48" w:rsidRPr="00B00E48" w:rsidRDefault="00B00E48" w:rsidP="00B00E48">
            <w:r w:rsidRPr="00B00E48">
              <w:t>Iznos sklopljenog ugovora (sa PDV-om)</w:t>
            </w:r>
          </w:p>
        </w:tc>
        <w:tc>
          <w:tcPr>
            <w:tcW w:w="1336" w:type="dxa"/>
            <w:hideMark/>
          </w:tcPr>
          <w:p w14:paraId="15137031" w14:textId="77777777" w:rsidR="00B00E48" w:rsidRPr="00B00E48" w:rsidRDefault="00B00E48" w:rsidP="00B00E48">
            <w:r w:rsidRPr="00B00E48">
              <w:t>Razdoblje na koje je sklopljen ugovor</w:t>
            </w:r>
          </w:p>
        </w:tc>
        <w:tc>
          <w:tcPr>
            <w:tcW w:w="1569" w:type="dxa"/>
            <w:hideMark/>
          </w:tcPr>
          <w:p w14:paraId="25C3C95D" w14:textId="77777777" w:rsidR="00B00E48" w:rsidRPr="00B00E48" w:rsidRDefault="00B00E48" w:rsidP="00B00E48">
            <w:r w:rsidRPr="00B00E48">
              <w:t>Naziv ponuditelja s kojima je sklopljen ugovor</w:t>
            </w:r>
          </w:p>
        </w:tc>
        <w:tc>
          <w:tcPr>
            <w:tcW w:w="1213" w:type="dxa"/>
            <w:hideMark/>
          </w:tcPr>
          <w:p w14:paraId="6310CC26" w14:textId="77777777" w:rsidR="00B00E48" w:rsidRPr="00B00E48" w:rsidRDefault="00B00E48" w:rsidP="00B00E48">
            <w:r w:rsidRPr="00B00E48">
              <w:t>Datum konačnog izvršenja ugovora</w:t>
            </w:r>
          </w:p>
        </w:tc>
        <w:tc>
          <w:tcPr>
            <w:tcW w:w="1397" w:type="dxa"/>
            <w:hideMark/>
          </w:tcPr>
          <w:p w14:paraId="1674C611" w14:textId="77777777" w:rsidR="00B00E48" w:rsidRPr="00B00E48" w:rsidRDefault="00B00E48" w:rsidP="00B00E48">
            <w:r w:rsidRPr="00B00E48">
              <w:t xml:space="preserve">Konačni ukupni iznos plaćen temeljem ugovora (sa PDV-om) </w:t>
            </w:r>
          </w:p>
        </w:tc>
      </w:tr>
      <w:tr w:rsidR="00F74AF9" w:rsidRPr="00B00E48" w14:paraId="57FEC394" w14:textId="77777777" w:rsidTr="00554CFB">
        <w:trPr>
          <w:gridAfter w:val="1"/>
          <w:wAfter w:w="10" w:type="dxa"/>
          <w:trHeight w:val="3300"/>
        </w:trPr>
        <w:tc>
          <w:tcPr>
            <w:tcW w:w="898" w:type="dxa"/>
            <w:hideMark/>
          </w:tcPr>
          <w:p w14:paraId="47F7EE09" w14:textId="77777777" w:rsidR="00B00E48" w:rsidRPr="00B00E48" w:rsidRDefault="00B00E48" w:rsidP="00B00E48">
            <w:r w:rsidRPr="00B00E48">
              <w:t>1.</w:t>
            </w:r>
          </w:p>
        </w:tc>
        <w:tc>
          <w:tcPr>
            <w:tcW w:w="1791" w:type="dxa"/>
          </w:tcPr>
          <w:p w14:paraId="7F23F648" w14:textId="77777777" w:rsidR="00DB2AD3" w:rsidRDefault="00DB2AD3" w:rsidP="00DB2AD3">
            <w:r>
              <w:t xml:space="preserve">UGOVOR </w:t>
            </w:r>
          </w:p>
          <w:p w14:paraId="0D739C26" w14:textId="69A112A0" w:rsidR="00B00E48" w:rsidRPr="00B00E48" w:rsidRDefault="00DB2AD3" w:rsidP="00DB2AD3">
            <w:r>
              <w:t xml:space="preserve">O </w:t>
            </w:r>
            <w:r w:rsidR="00675415">
              <w:t xml:space="preserve">IZVOĐENJU RADOVA </w:t>
            </w:r>
            <w:r w:rsidR="00CE6504">
              <w:t>REKONSTRUKCIJE DJEČJEG VRTIĆA</w:t>
            </w:r>
          </w:p>
        </w:tc>
        <w:tc>
          <w:tcPr>
            <w:tcW w:w="1701" w:type="dxa"/>
            <w:hideMark/>
          </w:tcPr>
          <w:p w14:paraId="36408707" w14:textId="43515B67" w:rsidR="00B00E48" w:rsidRDefault="00B00E48" w:rsidP="00B148CC">
            <w:r w:rsidRPr="00B00E48">
              <w:t xml:space="preserve">Broj nabave: </w:t>
            </w:r>
            <w:r w:rsidR="00B148CC">
              <w:t>MV</w:t>
            </w:r>
            <w:r w:rsidRPr="00B00E48">
              <w:t>-</w:t>
            </w:r>
            <w:r w:rsidR="00DB2AD3">
              <w:t>1</w:t>
            </w:r>
            <w:r w:rsidRPr="00B00E48">
              <w:t>/2</w:t>
            </w:r>
            <w:r w:rsidR="00CE6504">
              <w:t>5</w:t>
            </w:r>
            <w:r w:rsidRPr="00B00E48">
              <w:t xml:space="preserve">, </w:t>
            </w:r>
            <w:r w:rsidR="00B148CC">
              <w:t xml:space="preserve">KLASA: </w:t>
            </w:r>
            <w:r w:rsidR="00DB2AD3">
              <w:t>361</w:t>
            </w:r>
            <w:r w:rsidR="00B148CC">
              <w:t>-01/2</w:t>
            </w:r>
            <w:r w:rsidR="00CE6504">
              <w:t>5</w:t>
            </w:r>
            <w:r w:rsidR="00B148CC">
              <w:t>-01/</w:t>
            </w:r>
            <w:r w:rsidR="00675415">
              <w:t>1</w:t>
            </w:r>
            <w:r w:rsidR="00CE6504">
              <w:t>3</w:t>
            </w:r>
            <w:r w:rsidR="00B148CC">
              <w:t>, URBROJ: 2158</w:t>
            </w:r>
            <w:r w:rsidR="00DB2AD3">
              <w:t>-12</w:t>
            </w:r>
            <w:r w:rsidR="00B148CC">
              <w:t>-2</w:t>
            </w:r>
            <w:r w:rsidR="00CE6504">
              <w:t>5</w:t>
            </w:r>
            <w:r w:rsidR="00B148CC">
              <w:t>-</w:t>
            </w:r>
            <w:r w:rsidR="00CE6504">
              <w:t>34</w:t>
            </w:r>
            <w:r w:rsidR="00B148CC">
              <w:t xml:space="preserve"> </w:t>
            </w:r>
            <w:r w:rsidRPr="00B00E48">
              <w:t xml:space="preserve">od </w:t>
            </w:r>
            <w:r w:rsidR="00CE6504">
              <w:t>12</w:t>
            </w:r>
            <w:r w:rsidRPr="00B00E48">
              <w:t xml:space="preserve">. </w:t>
            </w:r>
            <w:r w:rsidR="00CE6504">
              <w:t>kolovoz</w:t>
            </w:r>
            <w:r w:rsidR="00675415">
              <w:t>a</w:t>
            </w:r>
            <w:r w:rsidR="00F74AF9">
              <w:t xml:space="preserve"> </w:t>
            </w:r>
            <w:r w:rsidRPr="00B00E48">
              <w:t>202</w:t>
            </w:r>
            <w:r w:rsidR="00675415">
              <w:t>5</w:t>
            </w:r>
            <w:r w:rsidRPr="00B00E48">
              <w:t>. godine</w:t>
            </w:r>
          </w:p>
          <w:p w14:paraId="273A1F38" w14:textId="3725675D" w:rsidR="00973514" w:rsidRPr="00B00E48" w:rsidRDefault="00973514" w:rsidP="00B148CC"/>
        </w:tc>
        <w:tc>
          <w:tcPr>
            <w:tcW w:w="1275" w:type="dxa"/>
            <w:hideMark/>
          </w:tcPr>
          <w:p w14:paraId="7BCC70C5" w14:textId="77777777" w:rsidR="00B00E48" w:rsidRPr="00B00E48" w:rsidRDefault="00B00E48" w:rsidP="00B00E48">
            <w:r w:rsidRPr="00B00E48">
              <w:t>Otvoreni postupak javne nabave</w:t>
            </w:r>
          </w:p>
        </w:tc>
        <w:tc>
          <w:tcPr>
            <w:tcW w:w="1134" w:type="dxa"/>
            <w:hideMark/>
          </w:tcPr>
          <w:p w14:paraId="6D0F3611" w14:textId="0DC7A92E" w:rsidR="00B00E48" w:rsidRPr="00B00E48" w:rsidRDefault="00CE6504" w:rsidP="00B00E48">
            <w:r>
              <w:t>12</w:t>
            </w:r>
            <w:r w:rsidR="00B00E48" w:rsidRPr="00B00E48">
              <w:t>.</w:t>
            </w:r>
            <w:r w:rsidR="00675415">
              <w:t xml:space="preserve"> </w:t>
            </w:r>
            <w:r>
              <w:t>8</w:t>
            </w:r>
            <w:r w:rsidR="00B00E48" w:rsidRPr="00B00E48">
              <w:t>.</w:t>
            </w:r>
            <w:r w:rsidR="00675415">
              <w:t xml:space="preserve"> </w:t>
            </w:r>
            <w:r w:rsidR="00B00E48" w:rsidRPr="00B00E48">
              <w:t>202</w:t>
            </w:r>
            <w:r w:rsidR="00675415">
              <w:t>5</w:t>
            </w:r>
            <w:r w:rsidR="00B00E48" w:rsidRPr="00B00E48">
              <w:t>.</w:t>
            </w:r>
          </w:p>
        </w:tc>
        <w:tc>
          <w:tcPr>
            <w:tcW w:w="1836" w:type="dxa"/>
            <w:hideMark/>
          </w:tcPr>
          <w:p w14:paraId="7B9A17CB" w14:textId="4353B78E" w:rsidR="00B00E48" w:rsidRPr="00B00E48" w:rsidRDefault="00675415" w:rsidP="00B00E48">
            <w:r>
              <w:t>6.</w:t>
            </w:r>
            <w:r w:rsidR="00CE6504">
              <w:t>113.807</w:t>
            </w:r>
            <w:r w:rsidR="00DB2AD3" w:rsidRPr="00DB2AD3">
              <w:t>,</w:t>
            </w:r>
            <w:r w:rsidR="00CE6504">
              <w:t>32</w:t>
            </w:r>
            <w:r w:rsidR="00DB2AD3" w:rsidRPr="00DB2AD3">
              <w:t xml:space="preserve"> </w:t>
            </w:r>
            <w:r>
              <w:t>EUR</w:t>
            </w:r>
            <w:r w:rsidR="00DB2AD3" w:rsidRPr="00DB2AD3">
              <w:t xml:space="preserve">            </w:t>
            </w:r>
          </w:p>
        </w:tc>
        <w:tc>
          <w:tcPr>
            <w:tcW w:w="1336" w:type="dxa"/>
            <w:hideMark/>
          </w:tcPr>
          <w:p w14:paraId="618FBD0E" w14:textId="7CC6D2EE" w:rsidR="00B00E48" w:rsidRPr="00B00E48" w:rsidRDefault="00905F0F" w:rsidP="00B00E48">
            <w:r>
              <w:t>12</w:t>
            </w:r>
            <w:r w:rsidR="00F74AF9">
              <w:t xml:space="preserve"> mjeseci</w:t>
            </w:r>
          </w:p>
        </w:tc>
        <w:tc>
          <w:tcPr>
            <w:tcW w:w="1569" w:type="dxa"/>
            <w:hideMark/>
          </w:tcPr>
          <w:p w14:paraId="6254BB18" w14:textId="794534E8" w:rsidR="00B00E48" w:rsidRPr="00B00E48" w:rsidRDefault="00905F0F" w:rsidP="00B00E48"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IVE</w:t>
            </w:r>
            <w:r w:rsidR="00667AA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</w:t>
            </w:r>
            <w:r w:rsidR="00675415" w:rsidRPr="00675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="00675415" w:rsidRPr="00675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o.</w:t>
            </w:r>
            <w:r w:rsidR="00675415" w:rsidRPr="00675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="0067541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Vukovarska cesta 243</w:t>
            </w:r>
            <w:r w:rsidR="00675415" w:rsidRPr="0053643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31000 Osijek, OIB: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26935620735</w:t>
            </w:r>
          </w:p>
        </w:tc>
        <w:tc>
          <w:tcPr>
            <w:tcW w:w="1213" w:type="dxa"/>
            <w:hideMark/>
          </w:tcPr>
          <w:p w14:paraId="679A6EF8" w14:textId="61D83815" w:rsidR="00B00E48" w:rsidRPr="00B00E48" w:rsidRDefault="00B00E48" w:rsidP="00B00E48">
            <w:r w:rsidRPr="00B00E48">
              <w:t> </w:t>
            </w:r>
            <w:r w:rsidR="00F74AF9">
              <w:t>-</w:t>
            </w:r>
          </w:p>
        </w:tc>
        <w:tc>
          <w:tcPr>
            <w:tcW w:w="1397" w:type="dxa"/>
            <w:hideMark/>
          </w:tcPr>
          <w:p w14:paraId="2AA00579" w14:textId="41079633" w:rsidR="00B00E48" w:rsidRPr="00B00E48" w:rsidRDefault="00B00E48" w:rsidP="00B00E48">
            <w:r w:rsidRPr="00B00E48">
              <w:t>izvršenje ugovora u tijek</w:t>
            </w:r>
            <w:r w:rsidR="005B2BDE">
              <w:t>u</w:t>
            </w:r>
          </w:p>
        </w:tc>
      </w:tr>
      <w:tr w:rsidR="006D3A49" w:rsidRPr="00B00E48" w14:paraId="2BCAE1AB" w14:textId="77777777" w:rsidTr="00554CFB">
        <w:trPr>
          <w:gridAfter w:val="1"/>
          <w:wAfter w:w="10" w:type="dxa"/>
          <w:trHeight w:val="3300"/>
        </w:trPr>
        <w:tc>
          <w:tcPr>
            <w:tcW w:w="898" w:type="dxa"/>
          </w:tcPr>
          <w:p w14:paraId="0A6B170E" w14:textId="345628E7" w:rsidR="006D3A49" w:rsidRPr="00B00E48" w:rsidRDefault="006D3A49" w:rsidP="00B00E48">
            <w:r>
              <w:lastRenderedPageBreak/>
              <w:t>2.</w:t>
            </w:r>
          </w:p>
        </w:tc>
        <w:tc>
          <w:tcPr>
            <w:tcW w:w="1791" w:type="dxa"/>
          </w:tcPr>
          <w:p w14:paraId="49602FF4" w14:textId="462623A4" w:rsidR="006D3A49" w:rsidRDefault="00687A15" w:rsidP="00DB2AD3">
            <w:r>
              <w:t xml:space="preserve">UGOVOR </w:t>
            </w:r>
            <w:r w:rsidRPr="00687A15">
              <w:t>O IZVOĐENJU RADOVA</w:t>
            </w:r>
            <w:r w:rsidR="002F1E51">
              <w:t xml:space="preserve"> </w:t>
            </w:r>
            <w:r w:rsidR="00EC7457">
              <w:t>REKONTRUKCIJE DJEČJEG IGRALIŠTA U NERETVANSKOJ ULICI U ČEPINU</w:t>
            </w:r>
          </w:p>
        </w:tc>
        <w:tc>
          <w:tcPr>
            <w:tcW w:w="1701" w:type="dxa"/>
          </w:tcPr>
          <w:p w14:paraId="6F73AE54" w14:textId="44E634C5" w:rsidR="006D3A49" w:rsidRDefault="00687A15" w:rsidP="00B148CC">
            <w:r w:rsidRPr="00B00E48">
              <w:t xml:space="preserve">Broj nabave: </w:t>
            </w:r>
            <w:r>
              <w:t>MV</w:t>
            </w:r>
            <w:r w:rsidRPr="00B00E48">
              <w:t>-</w:t>
            </w:r>
            <w:r w:rsidR="002F1E51">
              <w:t>2</w:t>
            </w:r>
            <w:r w:rsidRPr="00B00E48">
              <w:t>/2</w:t>
            </w:r>
            <w:r w:rsidR="002F1E51">
              <w:t>5</w:t>
            </w:r>
            <w:r w:rsidR="00643533">
              <w:t xml:space="preserve">, KLASA: </w:t>
            </w:r>
            <w:r w:rsidR="00643533" w:rsidRPr="00643533">
              <w:t>361-01/2</w:t>
            </w:r>
            <w:r w:rsidR="00EC7457">
              <w:t>5</w:t>
            </w:r>
            <w:r w:rsidR="00643533" w:rsidRPr="00643533">
              <w:t>-01/3</w:t>
            </w:r>
            <w:r w:rsidR="00EC7457">
              <w:t>0</w:t>
            </w:r>
            <w:r w:rsidR="00643533">
              <w:t xml:space="preserve">, URBROJ: </w:t>
            </w:r>
            <w:r w:rsidR="00643533" w:rsidRPr="00643533">
              <w:t>2158-12-2</w:t>
            </w:r>
            <w:r w:rsidR="00EC7457">
              <w:t>5</w:t>
            </w:r>
            <w:r w:rsidR="00643533" w:rsidRPr="00643533">
              <w:t>-</w:t>
            </w:r>
            <w:r w:rsidR="00EC7457">
              <w:t>13</w:t>
            </w:r>
            <w:r w:rsidR="00643533" w:rsidRPr="00643533">
              <w:t xml:space="preserve"> od </w:t>
            </w:r>
            <w:r w:rsidR="00EC7457">
              <w:t>10</w:t>
            </w:r>
            <w:r w:rsidR="00643533" w:rsidRPr="00643533">
              <w:t>. rujna 202</w:t>
            </w:r>
            <w:r w:rsidR="00EC7457">
              <w:t>5</w:t>
            </w:r>
            <w:r w:rsidR="00643533" w:rsidRPr="00643533">
              <w:t>. godine</w:t>
            </w:r>
          </w:p>
          <w:p w14:paraId="0A1C8281" w14:textId="60D6935C" w:rsidR="00643533" w:rsidRPr="00B00E48" w:rsidRDefault="00643533" w:rsidP="00B148CC"/>
        </w:tc>
        <w:tc>
          <w:tcPr>
            <w:tcW w:w="1275" w:type="dxa"/>
          </w:tcPr>
          <w:p w14:paraId="02C740B2" w14:textId="64726DB8" w:rsidR="006D3A49" w:rsidRPr="00B00E48" w:rsidRDefault="00643533" w:rsidP="00B00E48">
            <w:r>
              <w:t>Otvoreni postupak javne nabave</w:t>
            </w:r>
          </w:p>
        </w:tc>
        <w:tc>
          <w:tcPr>
            <w:tcW w:w="1134" w:type="dxa"/>
          </w:tcPr>
          <w:p w14:paraId="31099820" w14:textId="2AD5944E" w:rsidR="006D3A49" w:rsidRDefault="00EC7457" w:rsidP="00B00E48">
            <w:r>
              <w:t>10</w:t>
            </w:r>
            <w:r w:rsidR="00643533">
              <w:t>. rujna 202</w:t>
            </w:r>
            <w:r>
              <w:t>5</w:t>
            </w:r>
            <w:r w:rsidR="00643533">
              <w:t>. godine</w:t>
            </w:r>
          </w:p>
        </w:tc>
        <w:tc>
          <w:tcPr>
            <w:tcW w:w="1836" w:type="dxa"/>
          </w:tcPr>
          <w:p w14:paraId="581DC497" w14:textId="0B503605" w:rsidR="006D3A49" w:rsidRPr="00643533" w:rsidRDefault="00643533" w:rsidP="00B00E48">
            <w:r w:rsidRPr="003764E7">
              <w:t>1</w:t>
            </w:r>
            <w:r w:rsidR="00EC7457">
              <w:t>16</w:t>
            </w:r>
            <w:r w:rsidRPr="003764E7">
              <w:t>.</w:t>
            </w:r>
            <w:r w:rsidR="00EC7457">
              <w:t>500,00</w:t>
            </w:r>
            <w:r w:rsidRPr="003764E7">
              <w:t xml:space="preserve"> EUR</w:t>
            </w:r>
          </w:p>
        </w:tc>
        <w:tc>
          <w:tcPr>
            <w:tcW w:w="1336" w:type="dxa"/>
          </w:tcPr>
          <w:p w14:paraId="090BB1D8" w14:textId="2465C846" w:rsidR="006D3A49" w:rsidRDefault="00643533" w:rsidP="00B00E48">
            <w:r>
              <w:t>9</w:t>
            </w:r>
            <w:r w:rsidR="00EC7457">
              <w:t>0</w:t>
            </w:r>
            <w:r>
              <w:t xml:space="preserve"> </w:t>
            </w:r>
            <w:r w:rsidR="00EC7457">
              <w:t>dana</w:t>
            </w:r>
          </w:p>
        </w:tc>
        <w:tc>
          <w:tcPr>
            <w:tcW w:w="1569" w:type="dxa"/>
          </w:tcPr>
          <w:p w14:paraId="20B26EE8" w14:textId="730DC1DC" w:rsidR="006D3A49" w:rsidRPr="003764E7" w:rsidRDefault="00EC7457" w:rsidP="00B00E48">
            <w:r w:rsidRPr="00C67A4C">
              <w:t>STRIBOR OPREMA d.o.o., Dekanj Peti 10, 31327 Bilje, OIB: 53497347539</w:t>
            </w:r>
          </w:p>
        </w:tc>
        <w:tc>
          <w:tcPr>
            <w:tcW w:w="1213" w:type="dxa"/>
          </w:tcPr>
          <w:p w14:paraId="78558009" w14:textId="269413DA" w:rsidR="006D3A49" w:rsidRPr="00B00E48" w:rsidRDefault="00C67A4C" w:rsidP="00B00E48">
            <w:r w:rsidRPr="00C67A4C">
              <w:t>-</w:t>
            </w:r>
          </w:p>
        </w:tc>
        <w:tc>
          <w:tcPr>
            <w:tcW w:w="1397" w:type="dxa"/>
          </w:tcPr>
          <w:p w14:paraId="031DDD99" w14:textId="1B4B3089" w:rsidR="006D3A49" w:rsidRPr="00B00E48" w:rsidRDefault="00C67A4C" w:rsidP="00B00E48">
            <w:r w:rsidRPr="00B00E48">
              <w:t>izvršenje ugovora u tijek</w:t>
            </w:r>
            <w:r>
              <w:t>u</w:t>
            </w:r>
          </w:p>
        </w:tc>
      </w:tr>
      <w:tr w:rsidR="00643533" w:rsidRPr="00B00E48" w14:paraId="717DDBF5" w14:textId="77777777" w:rsidTr="00554CFB">
        <w:trPr>
          <w:gridAfter w:val="1"/>
          <w:wAfter w:w="10" w:type="dxa"/>
          <w:trHeight w:val="3300"/>
        </w:trPr>
        <w:tc>
          <w:tcPr>
            <w:tcW w:w="898" w:type="dxa"/>
          </w:tcPr>
          <w:p w14:paraId="1B0749F6" w14:textId="23905631" w:rsidR="00643533" w:rsidRDefault="00040530" w:rsidP="00B00E48">
            <w:r>
              <w:t>3.</w:t>
            </w:r>
          </w:p>
        </w:tc>
        <w:tc>
          <w:tcPr>
            <w:tcW w:w="1791" w:type="dxa"/>
          </w:tcPr>
          <w:p w14:paraId="01AD26A2" w14:textId="3E481378" w:rsidR="00643533" w:rsidRDefault="00040530" w:rsidP="00DB2AD3">
            <w:r>
              <w:t xml:space="preserve">UGOVOR </w:t>
            </w:r>
            <w:r w:rsidRPr="00687A15">
              <w:t xml:space="preserve">O </w:t>
            </w:r>
            <w:r w:rsidR="00B365F5">
              <w:t>OPREMANJU DJEČJEG VRTIĆA ZVONČIĆ ČEPIN</w:t>
            </w:r>
          </w:p>
        </w:tc>
        <w:tc>
          <w:tcPr>
            <w:tcW w:w="1701" w:type="dxa"/>
          </w:tcPr>
          <w:p w14:paraId="6AAFB42B" w14:textId="56CDF085" w:rsidR="00643533" w:rsidRPr="00B00E48" w:rsidRDefault="00040530" w:rsidP="00B148CC">
            <w:r>
              <w:t>MV-</w:t>
            </w:r>
            <w:r w:rsidR="00EC7457">
              <w:t>3</w:t>
            </w:r>
            <w:r>
              <w:t>/2</w:t>
            </w:r>
            <w:r w:rsidR="00EC7457">
              <w:t>5</w:t>
            </w:r>
            <w:r>
              <w:t xml:space="preserve">, </w:t>
            </w:r>
            <w:r w:rsidRPr="00040530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Pr="009B2A1C">
              <w:rPr>
                <w:rFonts w:ascii="Times New Roman" w:hAnsi="Times New Roman"/>
                <w:sz w:val="24"/>
                <w:szCs w:val="24"/>
              </w:rPr>
              <w:t>361-01/2</w:t>
            </w:r>
            <w:r w:rsidR="00EC7457">
              <w:rPr>
                <w:rFonts w:ascii="Times New Roman" w:hAnsi="Times New Roman"/>
                <w:sz w:val="24"/>
                <w:szCs w:val="24"/>
              </w:rPr>
              <w:t>5</w:t>
            </w:r>
            <w:r w:rsidRPr="009B2A1C">
              <w:rPr>
                <w:rFonts w:ascii="Times New Roman" w:hAnsi="Times New Roman"/>
                <w:sz w:val="24"/>
                <w:szCs w:val="24"/>
              </w:rPr>
              <w:t>-01/</w:t>
            </w:r>
            <w:r w:rsidR="00EC7457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, URBROJ: 2158-12-2</w:t>
            </w:r>
            <w:r w:rsidR="00EC74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EC745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 </w:t>
            </w:r>
            <w:r w:rsidR="00EC7457">
              <w:rPr>
                <w:rFonts w:ascii="Times New Roman" w:hAnsi="Times New Roman"/>
                <w:sz w:val="24"/>
                <w:szCs w:val="24"/>
              </w:rPr>
              <w:t>30</w:t>
            </w:r>
            <w:r w:rsidRPr="00040530">
              <w:rPr>
                <w:rFonts w:ascii="Times New Roman" w:hAnsi="Times New Roman"/>
                <w:sz w:val="24"/>
                <w:szCs w:val="24"/>
              </w:rPr>
              <w:t>. rujna 202</w:t>
            </w:r>
            <w:r w:rsidR="00EC7457">
              <w:rPr>
                <w:rFonts w:ascii="Times New Roman" w:hAnsi="Times New Roman"/>
                <w:sz w:val="24"/>
                <w:szCs w:val="24"/>
              </w:rPr>
              <w:t>5</w:t>
            </w:r>
            <w:r w:rsidRPr="00040530">
              <w:rPr>
                <w:rFonts w:ascii="Times New Roman" w:hAnsi="Times New Roman"/>
                <w:sz w:val="24"/>
                <w:szCs w:val="24"/>
              </w:rPr>
              <w:t>. godine</w:t>
            </w:r>
          </w:p>
        </w:tc>
        <w:tc>
          <w:tcPr>
            <w:tcW w:w="1275" w:type="dxa"/>
          </w:tcPr>
          <w:p w14:paraId="719FD2FA" w14:textId="6F965AE7" w:rsidR="00643533" w:rsidRDefault="00040530" w:rsidP="00B00E48">
            <w:r>
              <w:t>Otvoreni postupak javne nabave</w:t>
            </w:r>
          </w:p>
        </w:tc>
        <w:tc>
          <w:tcPr>
            <w:tcW w:w="1134" w:type="dxa"/>
          </w:tcPr>
          <w:p w14:paraId="1B6DAD3E" w14:textId="3DFF1209" w:rsidR="00643533" w:rsidRDefault="00EC7457" w:rsidP="00B00E48"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40530" w:rsidRPr="00040530">
              <w:rPr>
                <w:rFonts w:ascii="Times New Roman" w:hAnsi="Times New Roman"/>
                <w:sz w:val="24"/>
                <w:szCs w:val="24"/>
              </w:rPr>
              <w:t>. rujna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40530" w:rsidRPr="00040530">
              <w:rPr>
                <w:rFonts w:ascii="Times New Roman" w:hAnsi="Times New Roman"/>
                <w:sz w:val="24"/>
                <w:szCs w:val="24"/>
              </w:rPr>
              <w:t>. godine</w:t>
            </w:r>
          </w:p>
        </w:tc>
        <w:tc>
          <w:tcPr>
            <w:tcW w:w="1836" w:type="dxa"/>
          </w:tcPr>
          <w:p w14:paraId="599BF711" w14:textId="35AADB41" w:rsidR="00643533" w:rsidRPr="003764E7" w:rsidRDefault="00EC7457" w:rsidP="00B00E48">
            <w:r>
              <w:t>49</w:t>
            </w:r>
            <w:r w:rsidR="00040530" w:rsidRPr="003764E7">
              <w:t>.</w:t>
            </w:r>
            <w:r>
              <w:t>548</w:t>
            </w:r>
            <w:r w:rsidR="00040530" w:rsidRPr="003764E7">
              <w:t>,</w:t>
            </w:r>
            <w:r>
              <w:t>69</w:t>
            </w:r>
            <w:r w:rsidR="00040530" w:rsidRPr="003764E7">
              <w:t xml:space="preserve"> EUR</w:t>
            </w:r>
          </w:p>
        </w:tc>
        <w:tc>
          <w:tcPr>
            <w:tcW w:w="1336" w:type="dxa"/>
          </w:tcPr>
          <w:p w14:paraId="4F623552" w14:textId="25D994FD" w:rsidR="00643533" w:rsidRDefault="00EC7457" w:rsidP="00B00E48">
            <w:r>
              <w:t>30</w:t>
            </w:r>
            <w:r w:rsidR="00040530">
              <w:t xml:space="preserve"> </w:t>
            </w:r>
            <w:r>
              <w:t>dana</w:t>
            </w:r>
          </w:p>
        </w:tc>
        <w:tc>
          <w:tcPr>
            <w:tcW w:w="1569" w:type="dxa"/>
          </w:tcPr>
          <w:p w14:paraId="05A46515" w14:textId="28C18138" w:rsidR="00643533" w:rsidRPr="003764E7" w:rsidRDefault="00EC7457" w:rsidP="00B00E48">
            <w:r>
              <w:t>ASTREJA PLUS d.o.o., Karlovačka cesta 4, 10000 Zagreb, OIB: 91448726740</w:t>
            </w:r>
          </w:p>
        </w:tc>
        <w:tc>
          <w:tcPr>
            <w:tcW w:w="1213" w:type="dxa"/>
          </w:tcPr>
          <w:p w14:paraId="0EC68563" w14:textId="0E593586" w:rsidR="00643533" w:rsidRDefault="00554CFB" w:rsidP="00B00E48">
            <w:r>
              <w:t>5.11.2025.</w:t>
            </w:r>
          </w:p>
        </w:tc>
        <w:tc>
          <w:tcPr>
            <w:tcW w:w="1397" w:type="dxa"/>
          </w:tcPr>
          <w:p w14:paraId="70F7E7A0" w14:textId="5688CEC9" w:rsidR="00643533" w:rsidRPr="00B00E48" w:rsidRDefault="00554CFB" w:rsidP="00B00E48">
            <w:r>
              <w:t>49.548,69 EUR</w:t>
            </w:r>
          </w:p>
        </w:tc>
      </w:tr>
    </w:tbl>
    <w:p w14:paraId="15476B60" w14:textId="77777777" w:rsidR="009C6B4A" w:rsidRDefault="009C6B4A"/>
    <w:sectPr w:rsidR="009C6B4A" w:rsidSect="00B00E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48"/>
    <w:rsid w:val="00011904"/>
    <w:rsid w:val="00040530"/>
    <w:rsid w:val="000A2C6C"/>
    <w:rsid w:val="0011489A"/>
    <w:rsid w:val="00171C6D"/>
    <w:rsid w:val="001750CE"/>
    <w:rsid w:val="00190415"/>
    <w:rsid w:val="001B5F2C"/>
    <w:rsid w:val="0020422C"/>
    <w:rsid w:val="002B13AB"/>
    <w:rsid w:val="002F1E51"/>
    <w:rsid w:val="00347EA5"/>
    <w:rsid w:val="00364D09"/>
    <w:rsid w:val="003764E7"/>
    <w:rsid w:val="00421ED7"/>
    <w:rsid w:val="00453774"/>
    <w:rsid w:val="004850F0"/>
    <w:rsid w:val="00512E67"/>
    <w:rsid w:val="00554CFB"/>
    <w:rsid w:val="005B2BDE"/>
    <w:rsid w:val="005C467D"/>
    <w:rsid w:val="005F0CA3"/>
    <w:rsid w:val="00643533"/>
    <w:rsid w:val="00667AAE"/>
    <w:rsid w:val="00675415"/>
    <w:rsid w:val="00687A15"/>
    <w:rsid w:val="006C7422"/>
    <w:rsid w:val="006D3A49"/>
    <w:rsid w:val="006F0E1E"/>
    <w:rsid w:val="00717D72"/>
    <w:rsid w:val="007859EF"/>
    <w:rsid w:val="00905F0F"/>
    <w:rsid w:val="00963D58"/>
    <w:rsid w:val="00973514"/>
    <w:rsid w:val="009C6B4A"/>
    <w:rsid w:val="00AB573B"/>
    <w:rsid w:val="00AC4EB0"/>
    <w:rsid w:val="00B00E48"/>
    <w:rsid w:val="00B05661"/>
    <w:rsid w:val="00B148CC"/>
    <w:rsid w:val="00B365F5"/>
    <w:rsid w:val="00B60D7F"/>
    <w:rsid w:val="00B612BB"/>
    <w:rsid w:val="00C67A4C"/>
    <w:rsid w:val="00C96295"/>
    <w:rsid w:val="00CD13EA"/>
    <w:rsid w:val="00CE6504"/>
    <w:rsid w:val="00DB2AD3"/>
    <w:rsid w:val="00DD4953"/>
    <w:rsid w:val="00DD6FFD"/>
    <w:rsid w:val="00E3069D"/>
    <w:rsid w:val="00E97F46"/>
    <w:rsid w:val="00EC7457"/>
    <w:rsid w:val="00F7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C9AD"/>
  <w15:chartTrackingRefBased/>
  <w15:docId w15:val="{D53DED76-D9B6-4D64-B06D-5C670636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16</cp:revision>
  <cp:lastPrinted>2022-05-05T10:16:00Z</cp:lastPrinted>
  <dcterms:created xsi:type="dcterms:W3CDTF">2026-03-23T10:58:00Z</dcterms:created>
  <dcterms:modified xsi:type="dcterms:W3CDTF">2026-03-27T08:00:00Z</dcterms:modified>
</cp:coreProperties>
</file>